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19" w:rsidRPr="00D669D5" w:rsidRDefault="00425019" w:rsidP="00425019">
      <w:pPr>
        <w:widowControl/>
        <w:adjustRightInd/>
        <w:spacing w:line="160" w:lineRule="atLeast"/>
        <w:ind w:rightChars="-7" w:right="-17"/>
        <w:jc w:val="center"/>
        <w:textAlignment w:val="auto"/>
        <w:rPr>
          <w:rFonts w:eastAsia="標楷體"/>
          <w:b/>
          <w:spacing w:val="20"/>
          <w:kern w:val="2"/>
          <w:sz w:val="32"/>
          <w:szCs w:val="32"/>
          <w:lang w:eastAsia="zh-HK"/>
        </w:rPr>
      </w:pPr>
      <w:bookmarkStart w:id="0" w:name="_GoBack"/>
      <w:r w:rsidRPr="00D669D5">
        <w:rPr>
          <w:rFonts w:eastAsia="標楷體" w:hint="eastAsia"/>
          <w:b/>
          <w:spacing w:val="20"/>
          <w:kern w:val="2"/>
          <w:sz w:val="32"/>
          <w:szCs w:val="32"/>
          <w:lang w:eastAsia="zh-HK"/>
        </w:rPr>
        <w:t>國</w:t>
      </w:r>
      <w:r w:rsidRPr="00D669D5">
        <w:rPr>
          <w:rFonts w:eastAsia="標楷體"/>
          <w:b/>
          <w:spacing w:val="20"/>
          <w:kern w:val="2"/>
          <w:sz w:val="32"/>
          <w:szCs w:val="32"/>
          <w:lang w:eastAsia="zh-HK"/>
        </w:rPr>
        <w:t>立臺灣大學土木工程學系</w:t>
      </w:r>
      <w:r w:rsidR="006E07EA" w:rsidRPr="00D669D5">
        <w:rPr>
          <w:rFonts w:eastAsia="標楷體" w:hint="eastAsia"/>
          <w:b/>
          <w:spacing w:val="20"/>
          <w:kern w:val="2"/>
          <w:sz w:val="32"/>
          <w:szCs w:val="32"/>
        </w:rPr>
        <w:t>協助授課</w:t>
      </w:r>
      <w:r w:rsidRPr="00D669D5">
        <w:rPr>
          <w:rFonts w:eastAsia="標楷體" w:hint="eastAsia"/>
          <w:b/>
          <w:spacing w:val="20"/>
          <w:kern w:val="2"/>
          <w:sz w:val="32"/>
          <w:szCs w:val="32"/>
          <w:lang w:eastAsia="zh-HK"/>
        </w:rPr>
        <w:t>兼任教師聘任原則</w:t>
      </w:r>
      <w:bookmarkEnd w:id="0"/>
    </w:p>
    <w:p w:rsidR="002668AF" w:rsidRPr="00D669D5" w:rsidRDefault="002668AF" w:rsidP="002668AF">
      <w:pPr>
        <w:widowControl/>
        <w:adjustRightInd/>
        <w:spacing w:line="160" w:lineRule="atLeast"/>
        <w:ind w:rightChars="-7" w:right="-17"/>
        <w:jc w:val="center"/>
        <w:textAlignment w:val="auto"/>
        <w:rPr>
          <w:rFonts w:eastAsia="標楷體"/>
          <w:b/>
          <w:kern w:val="2"/>
          <w:sz w:val="32"/>
          <w:szCs w:val="32"/>
        </w:rPr>
      </w:pPr>
      <w:r w:rsidRPr="00D669D5">
        <w:rPr>
          <w:rFonts w:eastAsia="標楷體"/>
          <w:b/>
          <w:kern w:val="2"/>
          <w:sz w:val="32"/>
          <w:szCs w:val="32"/>
        </w:rPr>
        <w:t xml:space="preserve">Appointment Principles for </w:t>
      </w:r>
      <w:r w:rsidR="00F773BB" w:rsidRPr="00D669D5">
        <w:rPr>
          <w:rFonts w:eastAsia="標楷體" w:hint="eastAsia"/>
          <w:b/>
          <w:kern w:val="2"/>
          <w:sz w:val="32"/>
          <w:szCs w:val="32"/>
        </w:rPr>
        <w:t>In</w:t>
      </w:r>
      <w:r w:rsidR="00F773BB" w:rsidRPr="00D669D5">
        <w:rPr>
          <w:rFonts w:eastAsia="標楷體"/>
          <w:b/>
          <w:kern w:val="2"/>
          <w:sz w:val="32"/>
          <w:szCs w:val="32"/>
        </w:rPr>
        <w:t xml:space="preserve">structing-type </w:t>
      </w:r>
      <w:r w:rsidRPr="00D669D5">
        <w:rPr>
          <w:rFonts w:eastAsia="標楷體"/>
          <w:b/>
          <w:kern w:val="2"/>
          <w:sz w:val="32"/>
          <w:szCs w:val="32"/>
        </w:rPr>
        <w:t>Adjunct Professors</w:t>
      </w:r>
      <w:r w:rsidR="00450CA0" w:rsidRPr="00D669D5">
        <w:rPr>
          <w:rFonts w:eastAsia="標楷體"/>
          <w:b/>
          <w:kern w:val="2"/>
          <w:sz w:val="32"/>
          <w:szCs w:val="32"/>
        </w:rPr>
        <w:t xml:space="preserve"> </w:t>
      </w:r>
      <w:r w:rsidR="00450CA0" w:rsidRPr="00D669D5">
        <w:rPr>
          <w:rFonts w:eastAsia="標楷體" w:hint="eastAsia"/>
          <w:b/>
          <w:kern w:val="2"/>
          <w:sz w:val="32"/>
          <w:szCs w:val="32"/>
        </w:rPr>
        <w:t>in</w:t>
      </w:r>
    </w:p>
    <w:p w:rsidR="00450CA0" w:rsidRPr="00D669D5" w:rsidRDefault="00450CA0" w:rsidP="008A4B7E">
      <w:pPr>
        <w:widowControl/>
        <w:adjustRightInd/>
        <w:snapToGrid w:val="0"/>
        <w:spacing w:line="240" w:lineRule="auto"/>
        <w:ind w:rightChars="-7" w:right="-17"/>
        <w:jc w:val="center"/>
        <w:textAlignment w:val="auto"/>
        <w:rPr>
          <w:rFonts w:eastAsia="標楷體"/>
          <w:b/>
          <w:kern w:val="2"/>
          <w:sz w:val="32"/>
          <w:szCs w:val="32"/>
        </w:rPr>
      </w:pPr>
      <w:r w:rsidRPr="00D669D5">
        <w:rPr>
          <w:rFonts w:eastAsia="標楷體" w:hint="eastAsia"/>
          <w:b/>
          <w:kern w:val="2"/>
          <w:sz w:val="32"/>
          <w:szCs w:val="32"/>
        </w:rPr>
        <w:t>Department of Civil Engineering</w:t>
      </w:r>
      <w:r w:rsidRPr="00D669D5">
        <w:rPr>
          <w:rFonts w:eastAsia="標楷體"/>
          <w:b/>
          <w:kern w:val="2"/>
          <w:sz w:val="32"/>
          <w:szCs w:val="32"/>
        </w:rPr>
        <w:t>,</w:t>
      </w:r>
      <w:r w:rsidRPr="00D669D5">
        <w:rPr>
          <w:rFonts w:eastAsia="標楷體" w:hint="eastAsia"/>
          <w:b/>
          <w:kern w:val="2"/>
          <w:sz w:val="32"/>
          <w:szCs w:val="32"/>
        </w:rPr>
        <w:t xml:space="preserve"> National Taiwan University</w:t>
      </w:r>
    </w:p>
    <w:p w:rsidR="00425019" w:rsidRPr="00D669D5" w:rsidRDefault="00425019" w:rsidP="00425019">
      <w:pPr>
        <w:widowControl/>
        <w:adjustRightInd/>
        <w:spacing w:line="160" w:lineRule="atLeast"/>
        <w:jc w:val="center"/>
        <w:textAlignment w:val="auto"/>
        <w:rPr>
          <w:rFonts w:eastAsia="標楷體"/>
          <w:b/>
          <w:spacing w:val="20"/>
          <w:kern w:val="2"/>
          <w:sz w:val="32"/>
          <w:szCs w:val="32"/>
          <w:lang w:eastAsia="zh-HK"/>
        </w:rPr>
      </w:pPr>
    </w:p>
    <w:p w:rsidR="00425019" w:rsidRPr="00D669D5" w:rsidRDefault="00425019" w:rsidP="00425019">
      <w:pPr>
        <w:widowControl/>
        <w:wordWrap w:val="0"/>
        <w:adjustRightInd/>
        <w:spacing w:line="160" w:lineRule="atLeast"/>
        <w:ind w:rightChars="-7" w:right="-17"/>
        <w:jc w:val="right"/>
        <w:textAlignment w:val="auto"/>
        <w:rPr>
          <w:rFonts w:eastAsia="標楷體"/>
          <w:kern w:val="2"/>
          <w:szCs w:val="24"/>
          <w:lang w:eastAsia="zh-HK"/>
        </w:rPr>
      </w:pPr>
      <w:r w:rsidRPr="00D669D5">
        <w:rPr>
          <w:rFonts w:eastAsia="標楷體" w:hint="eastAsia"/>
          <w:kern w:val="2"/>
          <w:szCs w:val="24"/>
          <w:lang w:eastAsia="zh-HK"/>
        </w:rPr>
        <w:t>1</w:t>
      </w:r>
      <w:r w:rsidRPr="00D669D5">
        <w:rPr>
          <w:rFonts w:eastAsia="標楷體"/>
          <w:kern w:val="2"/>
          <w:szCs w:val="24"/>
          <w:lang w:eastAsia="zh-HK"/>
        </w:rPr>
        <w:t xml:space="preserve">06.10.26 </w:t>
      </w:r>
      <w:r w:rsidRPr="00D669D5">
        <w:rPr>
          <w:rFonts w:eastAsia="標楷體" w:hint="eastAsia"/>
          <w:kern w:val="2"/>
          <w:szCs w:val="24"/>
          <w:lang w:eastAsia="zh-HK"/>
        </w:rPr>
        <w:t>系</w:t>
      </w:r>
      <w:r w:rsidRPr="00D669D5">
        <w:rPr>
          <w:rFonts w:eastAsia="標楷體"/>
          <w:kern w:val="2"/>
          <w:szCs w:val="24"/>
          <w:lang w:eastAsia="zh-HK"/>
        </w:rPr>
        <w:t>務會議通過</w:t>
      </w:r>
      <w:r w:rsidR="002668AF" w:rsidRPr="00D669D5">
        <w:rPr>
          <w:rFonts w:eastAsia="標楷體" w:hint="eastAsia"/>
          <w:kern w:val="2"/>
          <w:szCs w:val="24"/>
        </w:rPr>
        <w:t xml:space="preserve"> </w:t>
      </w:r>
      <w:r w:rsidR="002668AF" w:rsidRPr="00D669D5">
        <w:rPr>
          <w:rFonts w:eastAsia="標楷體"/>
          <w:kern w:val="2"/>
          <w:szCs w:val="24"/>
          <w:lang w:eastAsia="zh-HK"/>
        </w:rPr>
        <w:t xml:space="preserve">Passed </w:t>
      </w:r>
      <w:r w:rsidR="004749B2" w:rsidRPr="00D669D5">
        <w:rPr>
          <w:rFonts w:eastAsia="標楷體" w:hint="eastAsia"/>
          <w:kern w:val="2"/>
          <w:szCs w:val="24"/>
        </w:rPr>
        <w:t>i</w:t>
      </w:r>
      <w:r w:rsidR="002668AF" w:rsidRPr="00D669D5">
        <w:rPr>
          <w:rFonts w:eastAsia="標楷體"/>
          <w:kern w:val="2"/>
          <w:szCs w:val="24"/>
          <w:lang w:eastAsia="zh-HK"/>
        </w:rPr>
        <w:t>n Department</w:t>
      </w:r>
      <w:r w:rsidR="004749B2" w:rsidRPr="00D669D5">
        <w:rPr>
          <w:rFonts w:eastAsia="標楷體"/>
          <w:kern w:val="2"/>
          <w:szCs w:val="24"/>
          <w:lang w:eastAsia="zh-HK"/>
        </w:rPr>
        <w:t xml:space="preserve"> </w:t>
      </w:r>
      <w:r w:rsidR="002668AF" w:rsidRPr="00D669D5">
        <w:rPr>
          <w:rFonts w:eastAsia="標楷體"/>
          <w:kern w:val="2"/>
          <w:szCs w:val="24"/>
          <w:lang w:eastAsia="zh-HK"/>
        </w:rPr>
        <w:t>Meeting</w:t>
      </w:r>
    </w:p>
    <w:p w:rsidR="00064AA1" w:rsidRPr="00D669D5" w:rsidRDefault="00064AA1" w:rsidP="00064AA1">
      <w:pPr>
        <w:widowControl/>
        <w:wordWrap w:val="0"/>
        <w:adjustRightInd/>
        <w:spacing w:line="160" w:lineRule="atLeast"/>
        <w:ind w:rightChars="-7" w:right="-17"/>
        <w:jc w:val="right"/>
        <w:textAlignment w:val="auto"/>
        <w:rPr>
          <w:rFonts w:eastAsia="標楷體"/>
          <w:kern w:val="2"/>
          <w:szCs w:val="24"/>
          <w:lang w:eastAsia="zh-HK"/>
        </w:rPr>
      </w:pPr>
      <w:r w:rsidRPr="00D669D5">
        <w:rPr>
          <w:rFonts w:eastAsia="標楷體" w:hint="eastAsia"/>
          <w:kern w:val="2"/>
          <w:szCs w:val="24"/>
          <w:lang w:eastAsia="zh-HK"/>
        </w:rPr>
        <w:t xml:space="preserve">107.12.20 </w:t>
      </w:r>
      <w:r w:rsidRPr="00D669D5">
        <w:rPr>
          <w:rFonts w:eastAsia="標楷體" w:hint="eastAsia"/>
          <w:kern w:val="2"/>
          <w:szCs w:val="24"/>
          <w:lang w:eastAsia="zh-HK"/>
        </w:rPr>
        <w:t>系務會議修訂</w:t>
      </w:r>
      <w:r w:rsidR="002668AF" w:rsidRPr="00D669D5">
        <w:rPr>
          <w:rFonts w:eastAsia="標楷體" w:hint="eastAsia"/>
          <w:kern w:val="2"/>
          <w:szCs w:val="24"/>
        </w:rPr>
        <w:t xml:space="preserve"> R</w:t>
      </w:r>
      <w:r w:rsidR="002668AF" w:rsidRPr="00D669D5">
        <w:rPr>
          <w:rFonts w:eastAsia="標楷體"/>
          <w:kern w:val="2"/>
          <w:szCs w:val="24"/>
        </w:rPr>
        <w:t xml:space="preserve">evised </w:t>
      </w:r>
      <w:r w:rsidR="004749B2" w:rsidRPr="00D669D5">
        <w:rPr>
          <w:rFonts w:eastAsia="標楷體" w:hint="eastAsia"/>
          <w:kern w:val="2"/>
          <w:szCs w:val="24"/>
        </w:rPr>
        <w:t>i</w:t>
      </w:r>
      <w:r w:rsidR="002668AF" w:rsidRPr="00D669D5">
        <w:rPr>
          <w:rFonts w:eastAsia="標楷體"/>
          <w:kern w:val="2"/>
          <w:szCs w:val="24"/>
        </w:rPr>
        <w:t>n Department</w:t>
      </w:r>
      <w:r w:rsidR="004749B2" w:rsidRPr="00D669D5">
        <w:rPr>
          <w:rFonts w:eastAsia="標楷體"/>
          <w:kern w:val="2"/>
          <w:szCs w:val="24"/>
          <w:lang w:eastAsia="zh-HK"/>
        </w:rPr>
        <w:t xml:space="preserve"> </w:t>
      </w:r>
      <w:r w:rsidR="002668AF" w:rsidRPr="00D669D5">
        <w:rPr>
          <w:rFonts w:eastAsia="標楷體"/>
          <w:kern w:val="2"/>
          <w:szCs w:val="24"/>
        </w:rPr>
        <w:t>Meeting</w:t>
      </w:r>
    </w:p>
    <w:p w:rsidR="006B371C" w:rsidRDefault="006B371C" w:rsidP="006B371C">
      <w:pPr>
        <w:widowControl/>
        <w:wordWrap w:val="0"/>
        <w:adjustRightInd/>
        <w:spacing w:line="160" w:lineRule="atLeast"/>
        <w:ind w:rightChars="-7" w:right="-17"/>
        <w:jc w:val="right"/>
        <w:textAlignment w:val="auto"/>
        <w:rPr>
          <w:rFonts w:eastAsia="標楷體"/>
          <w:kern w:val="2"/>
          <w:szCs w:val="24"/>
        </w:rPr>
      </w:pPr>
      <w:r w:rsidRPr="00D669D5">
        <w:rPr>
          <w:rFonts w:eastAsia="標楷體" w:hint="eastAsia"/>
          <w:kern w:val="2"/>
          <w:szCs w:val="24"/>
          <w:lang w:eastAsia="zh-HK"/>
        </w:rPr>
        <w:t>109.04.23</w:t>
      </w:r>
      <w:r w:rsidRPr="00D669D5">
        <w:rPr>
          <w:rFonts w:eastAsia="標楷體" w:hint="eastAsia"/>
          <w:kern w:val="2"/>
          <w:szCs w:val="24"/>
        </w:rPr>
        <w:t xml:space="preserve"> </w:t>
      </w:r>
      <w:r w:rsidRPr="00D669D5">
        <w:rPr>
          <w:rFonts w:eastAsia="標楷體" w:hint="eastAsia"/>
          <w:kern w:val="2"/>
          <w:szCs w:val="24"/>
          <w:lang w:eastAsia="zh-HK"/>
        </w:rPr>
        <w:t>系務會議修訂</w:t>
      </w:r>
      <w:r w:rsidR="002668AF" w:rsidRPr="00D669D5">
        <w:rPr>
          <w:rFonts w:eastAsia="標楷體" w:hint="eastAsia"/>
          <w:kern w:val="2"/>
          <w:szCs w:val="24"/>
        </w:rPr>
        <w:t xml:space="preserve"> R</w:t>
      </w:r>
      <w:r w:rsidR="002668AF" w:rsidRPr="00D669D5">
        <w:rPr>
          <w:rFonts w:eastAsia="標楷體"/>
          <w:kern w:val="2"/>
          <w:szCs w:val="24"/>
        </w:rPr>
        <w:t xml:space="preserve">evised </w:t>
      </w:r>
      <w:r w:rsidR="004749B2" w:rsidRPr="00D669D5">
        <w:rPr>
          <w:rFonts w:eastAsia="標楷體" w:hint="eastAsia"/>
          <w:kern w:val="2"/>
          <w:szCs w:val="24"/>
        </w:rPr>
        <w:t>i</w:t>
      </w:r>
      <w:r w:rsidR="002668AF" w:rsidRPr="00D669D5">
        <w:rPr>
          <w:rFonts w:eastAsia="標楷體"/>
          <w:kern w:val="2"/>
          <w:szCs w:val="24"/>
        </w:rPr>
        <w:t>n Department Meeting</w:t>
      </w:r>
    </w:p>
    <w:p w:rsidR="00FD4E59" w:rsidRDefault="00FD4E59" w:rsidP="00FD4E59">
      <w:pPr>
        <w:widowControl/>
        <w:wordWrap w:val="0"/>
        <w:adjustRightInd/>
        <w:spacing w:line="160" w:lineRule="atLeast"/>
        <w:ind w:rightChars="-7" w:right="-17"/>
        <w:jc w:val="right"/>
        <w:textAlignment w:val="auto"/>
        <w:rPr>
          <w:rFonts w:eastAsia="標楷體"/>
          <w:kern w:val="2"/>
          <w:szCs w:val="24"/>
        </w:rPr>
      </w:pPr>
      <w:r>
        <w:rPr>
          <w:rFonts w:eastAsia="標楷體" w:hint="eastAsia"/>
          <w:kern w:val="2"/>
          <w:szCs w:val="24"/>
          <w:lang w:eastAsia="zh-HK"/>
        </w:rPr>
        <w:t>109.0</w:t>
      </w:r>
      <w:r>
        <w:rPr>
          <w:rFonts w:eastAsia="標楷體" w:hint="eastAsia"/>
          <w:kern w:val="2"/>
          <w:szCs w:val="24"/>
        </w:rPr>
        <w:t>6</w:t>
      </w:r>
      <w:r>
        <w:rPr>
          <w:rFonts w:eastAsia="標楷體" w:hint="eastAsia"/>
          <w:kern w:val="2"/>
          <w:szCs w:val="24"/>
          <w:lang w:eastAsia="zh-HK"/>
        </w:rPr>
        <w:t>.</w:t>
      </w:r>
      <w:r>
        <w:rPr>
          <w:rFonts w:eastAsia="標楷體" w:hint="eastAsia"/>
          <w:kern w:val="2"/>
          <w:szCs w:val="24"/>
        </w:rPr>
        <w:t>18</w:t>
      </w:r>
      <w:r w:rsidRPr="00D669D5">
        <w:rPr>
          <w:rFonts w:eastAsia="標楷體" w:hint="eastAsia"/>
          <w:kern w:val="2"/>
          <w:szCs w:val="24"/>
        </w:rPr>
        <w:t xml:space="preserve"> </w:t>
      </w:r>
      <w:r w:rsidRPr="00D669D5">
        <w:rPr>
          <w:rFonts w:eastAsia="標楷體" w:hint="eastAsia"/>
          <w:kern w:val="2"/>
          <w:szCs w:val="24"/>
          <w:lang w:eastAsia="zh-HK"/>
        </w:rPr>
        <w:t>系務會議修訂</w:t>
      </w:r>
      <w:r w:rsidRPr="00D669D5">
        <w:rPr>
          <w:rFonts w:eastAsia="標楷體" w:hint="eastAsia"/>
          <w:kern w:val="2"/>
          <w:szCs w:val="24"/>
        </w:rPr>
        <w:t xml:space="preserve"> R</w:t>
      </w:r>
      <w:r w:rsidRPr="00D669D5">
        <w:rPr>
          <w:rFonts w:eastAsia="標楷體"/>
          <w:kern w:val="2"/>
          <w:szCs w:val="24"/>
        </w:rPr>
        <w:t xml:space="preserve">evised </w:t>
      </w:r>
      <w:r w:rsidRPr="00D669D5">
        <w:rPr>
          <w:rFonts w:eastAsia="標楷體" w:hint="eastAsia"/>
          <w:kern w:val="2"/>
          <w:szCs w:val="24"/>
        </w:rPr>
        <w:t>i</w:t>
      </w:r>
      <w:r w:rsidRPr="00D669D5">
        <w:rPr>
          <w:rFonts w:eastAsia="標楷體"/>
          <w:kern w:val="2"/>
          <w:szCs w:val="24"/>
        </w:rPr>
        <w:t>n Department Meeting</w:t>
      </w:r>
    </w:p>
    <w:p w:rsidR="00FD4E59" w:rsidRPr="00D669D5" w:rsidRDefault="00FD4E59" w:rsidP="00FD4E59">
      <w:pPr>
        <w:widowControl/>
        <w:adjustRightInd/>
        <w:spacing w:line="160" w:lineRule="atLeast"/>
        <w:ind w:rightChars="-7" w:right="-17"/>
        <w:jc w:val="right"/>
        <w:textAlignment w:val="auto"/>
        <w:rPr>
          <w:rFonts w:eastAsia="標楷體"/>
          <w:kern w:val="2"/>
          <w:szCs w:val="24"/>
          <w:lang w:eastAsia="zh-HK"/>
        </w:rPr>
      </w:pPr>
    </w:p>
    <w:p w:rsidR="00637437" w:rsidRPr="00D669D5" w:rsidRDefault="00F773BB" w:rsidP="00F773BB">
      <w:pPr>
        <w:pStyle w:val="a8"/>
        <w:numPr>
          <w:ilvl w:val="0"/>
          <w:numId w:val="8"/>
        </w:numPr>
        <w:adjustRightInd/>
        <w:spacing w:line="0" w:lineRule="atLeast"/>
        <w:ind w:leftChars="0"/>
        <w:textAlignment w:val="auto"/>
        <w:rPr>
          <w:rFonts w:eastAsia="標楷體"/>
          <w:kern w:val="2"/>
          <w:sz w:val="28"/>
          <w:szCs w:val="28"/>
          <w:lang w:eastAsia="zh-HK"/>
        </w:rPr>
      </w:pPr>
      <w:r w:rsidRPr="00D669D5">
        <w:rPr>
          <w:rFonts w:eastAsia="標楷體" w:hint="eastAsia"/>
          <w:kern w:val="2"/>
          <w:sz w:val="28"/>
          <w:szCs w:val="28"/>
        </w:rPr>
        <w:t>協助授課</w:t>
      </w:r>
      <w:r w:rsidR="00425019" w:rsidRPr="00D669D5">
        <w:rPr>
          <w:rFonts w:eastAsia="標楷體" w:hint="eastAsia"/>
          <w:kern w:val="2"/>
          <w:sz w:val="28"/>
          <w:szCs w:val="28"/>
          <w:lang w:eastAsia="zh-HK"/>
        </w:rPr>
        <w:t>兼任教師</w:t>
      </w:r>
      <w:r w:rsidRPr="00D669D5">
        <w:rPr>
          <w:rFonts w:eastAsia="標楷體" w:hint="eastAsia"/>
          <w:kern w:val="2"/>
          <w:sz w:val="28"/>
          <w:szCs w:val="28"/>
        </w:rPr>
        <w:t>(</w:t>
      </w:r>
      <w:r w:rsidRPr="00D669D5">
        <w:rPr>
          <w:rFonts w:eastAsia="標楷體" w:hint="eastAsia"/>
          <w:kern w:val="2"/>
          <w:sz w:val="28"/>
          <w:szCs w:val="28"/>
        </w:rPr>
        <w:t>以下簡稱兼任老師</w:t>
      </w:r>
      <w:r w:rsidRPr="00D669D5">
        <w:rPr>
          <w:rFonts w:eastAsia="標楷體" w:hint="eastAsia"/>
          <w:kern w:val="2"/>
          <w:sz w:val="28"/>
          <w:szCs w:val="28"/>
        </w:rPr>
        <w:t>)</w:t>
      </w:r>
      <w:r w:rsidR="00425019" w:rsidRPr="00D669D5">
        <w:rPr>
          <w:rFonts w:eastAsia="標楷體" w:hint="eastAsia"/>
          <w:kern w:val="2"/>
          <w:sz w:val="28"/>
          <w:szCs w:val="28"/>
          <w:lang w:eastAsia="zh-HK"/>
        </w:rPr>
        <w:t>之聘任應以協助開授選修課程為主，若為協助必修課程，則應與本系專任教師共同合授，並由專任教師主授。</w:t>
      </w:r>
      <w:r w:rsidR="00637437" w:rsidRPr="00D669D5">
        <w:rPr>
          <w:rFonts w:eastAsia="標楷體"/>
          <w:kern w:val="2"/>
          <w:sz w:val="28"/>
          <w:szCs w:val="28"/>
          <w:lang w:eastAsia="zh-HK"/>
        </w:rPr>
        <w:br/>
      </w:r>
      <w:r w:rsidR="004749B2" w:rsidRPr="00D669D5">
        <w:rPr>
          <w:rFonts w:eastAsia="標楷體" w:hint="eastAsia"/>
          <w:kern w:val="2"/>
          <w:sz w:val="28"/>
          <w:szCs w:val="28"/>
        </w:rPr>
        <w:t>Hiring</w:t>
      </w:r>
      <w:r w:rsidR="004749B2" w:rsidRPr="00D669D5">
        <w:rPr>
          <w:rFonts w:eastAsia="標楷體"/>
          <w:kern w:val="2"/>
          <w:sz w:val="28"/>
          <w:szCs w:val="28"/>
          <w:lang w:eastAsia="zh-HK"/>
        </w:rPr>
        <w:t xml:space="preserve"> </w:t>
      </w:r>
      <w:r w:rsidR="004749B2" w:rsidRPr="00D669D5">
        <w:rPr>
          <w:rFonts w:eastAsia="標楷體" w:hint="eastAsia"/>
          <w:kern w:val="2"/>
          <w:sz w:val="28"/>
          <w:szCs w:val="28"/>
        </w:rPr>
        <w:t>of</w:t>
      </w:r>
      <w:r w:rsidR="004749B2" w:rsidRPr="00D669D5">
        <w:rPr>
          <w:rFonts w:eastAsia="標楷體"/>
          <w:kern w:val="2"/>
          <w:sz w:val="28"/>
          <w:szCs w:val="28"/>
          <w:lang w:eastAsia="zh-HK"/>
        </w:rPr>
        <w:t xml:space="preserve"> </w:t>
      </w:r>
      <w:r w:rsidR="004749B2" w:rsidRPr="00D669D5">
        <w:rPr>
          <w:rFonts w:eastAsia="標楷體" w:hint="eastAsia"/>
          <w:kern w:val="2"/>
          <w:sz w:val="28"/>
          <w:szCs w:val="28"/>
        </w:rPr>
        <w:t>a</w:t>
      </w:r>
      <w:r w:rsidR="00637437" w:rsidRPr="00D669D5">
        <w:rPr>
          <w:rFonts w:eastAsia="標楷體"/>
          <w:kern w:val="2"/>
          <w:sz w:val="28"/>
          <w:szCs w:val="28"/>
          <w:lang w:eastAsia="zh-HK"/>
        </w:rPr>
        <w:t xml:space="preserve">n </w:t>
      </w:r>
      <w:r w:rsidRPr="00D669D5">
        <w:rPr>
          <w:rFonts w:eastAsia="標楷體"/>
          <w:kern w:val="2"/>
          <w:sz w:val="28"/>
          <w:szCs w:val="28"/>
          <w:lang w:eastAsia="zh-HK"/>
        </w:rPr>
        <w:t xml:space="preserve">instructing-type </w:t>
      </w:r>
      <w:r w:rsidR="00637437" w:rsidRPr="00D669D5">
        <w:rPr>
          <w:rFonts w:eastAsia="標楷體"/>
          <w:kern w:val="2"/>
          <w:sz w:val="28"/>
          <w:szCs w:val="28"/>
          <w:lang w:eastAsia="zh-HK"/>
        </w:rPr>
        <w:t xml:space="preserve">adjunct professor </w:t>
      </w:r>
      <w:r w:rsidR="004749B2" w:rsidRPr="00D669D5">
        <w:rPr>
          <w:rFonts w:eastAsia="標楷體" w:hint="eastAsia"/>
          <w:kern w:val="2"/>
          <w:sz w:val="28"/>
          <w:szCs w:val="28"/>
        </w:rPr>
        <w:t>should</w:t>
      </w:r>
      <w:r w:rsidR="004749B2" w:rsidRPr="00D669D5">
        <w:rPr>
          <w:rFonts w:eastAsia="標楷體"/>
          <w:kern w:val="2"/>
          <w:sz w:val="28"/>
          <w:szCs w:val="28"/>
          <w:lang w:eastAsia="zh-HK"/>
        </w:rPr>
        <w:t xml:space="preserve"> </w:t>
      </w:r>
      <w:r w:rsidR="004749B2" w:rsidRPr="00D669D5">
        <w:rPr>
          <w:rFonts w:eastAsia="標楷體" w:hint="eastAsia"/>
          <w:kern w:val="2"/>
          <w:sz w:val="28"/>
          <w:szCs w:val="28"/>
        </w:rPr>
        <w:t>be</w:t>
      </w:r>
      <w:r w:rsidR="00637437" w:rsidRPr="00D669D5">
        <w:rPr>
          <w:rFonts w:eastAsia="標楷體"/>
          <w:kern w:val="2"/>
          <w:sz w:val="28"/>
          <w:szCs w:val="28"/>
          <w:lang w:eastAsia="zh-HK"/>
        </w:rPr>
        <w:t xml:space="preserve"> mainly for assisting in </w:t>
      </w:r>
      <w:r w:rsidR="004749B2" w:rsidRPr="00D669D5">
        <w:rPr>
          <w:rFonts w:eastAsia="標楷體" w:hint="eastAsia"/>
          <w:kern w:val="2"/>
          <w:sz w:val="28"/>
          <w:szCs w:val="28"/>
        </w:rPr>
        <w:t>offering</w:t>
      </w:r>
      <w:r w:rsidR="00637437" w:rsidRPr="00D669D5">
        <w:rPr>
          <w:rFonts w:eastAsia="標楷體"/>
          <w:kern w:val="2"/>
          <w:sz w:val="28"/>
          <w:szCs w:val="28"/>
          <w:lang w:eastAsia="zh-HK"/>
        </w:rPr>
        <w:t xml:space="preserve"> an elective course. If hired for assisting in a required course, the course should be co-taught with a fulltime professor in our department, who is responsible as the main instructor of the course.</w:t>
      </w:r>
    </w:p>
    <w:p w:rsidR="004749B2" w:rsidRPr="00D669D5" w:rsidRDefault="004749B2" w:rsidP="008A4B7E">
      <w:pPr>
        <w:pStyle w:val="a8"/>
        <w:adjustRightInd/>
        <w:spacing w:line="0" w:lineRule="atLeast"/>
        <w:ind w:leftChars="0" w:left="224"/>
        <w:textAlignment w:val="auto"/>
        <w:rPr>
          <w:rFonts w:eastAsia="標楷體"/>
          <w:kern w:val="2"/>
          <w:sz w:val="28"/>
          <w:szCs w:val="28"/>
          <w:lang w:eastAsia="zh-HK"/>
        </w:rPr>
      </w:pPr>
    </w:p>
    <w:p w:rsidR="00637437" w:rsidRPr="00D669D5" w:rsidRDefault="00425019" w:rsidP="009A3AB4">
      <w:pPr>
        <w:pStyle w:val="a8"/>
        <w:numPr>
          <w:ilvl w:val="0"/>
          <w:numId w:val="8"/>
        </w:numPr>
        <w:adjustRightInd/>
        <w:spacing w:line="0" w:lineRule="atLeast"/>
        <w:ind w:leftChars="0" w:left="224" w:hangingChars="80" w:hanging="224"/>
        <w:textAlignment w:val="auto"/>
        <w:rPr>
          <w:rFonts w:eastAsia="標楷體"/>
          <w:kern w:val="2"/>
          <w:sz w:val="28"/>
          <w:szCs w:val="28"/>
          <w:lang w:eastAsia="zh-HK"/>
        </w:rPr>
      </w:pPr>
      <w:r w:rsidRPr="00D669D5">
        <w:rPr>
          <w:rFonts w:eastAsia="標楷體" w:hint="eastAsia"/>
          <w:kern w:val="2"/>
          <w:sz w:val="28"/>
          <w:szCs w:val="28"/>
          <w:lang w:eastAsia="zh-HK"/>
        </w:rPr>
        <w:t>兼任教師之聘任除有特殊理由，應以不佔缺為原則。若為協助大學部必修課程需支薪者，由系負責，其餘應由提聘之學術分組負責。如有特殊情況需由系支付，則由擬提聘之學術分組與系主任協商，提經學術委員會通過。</w:t>
      </w:r>
      <w:r w:rsidR="00637437" w:rsidRPr="00D669D5">
        <w:rPr>
          <w:rFonts w:eastAsia="標楷體"/>
          <w:kern w:val="2"/>
          <w:sz w:val="28"/>
          <w:szCs w:val="28"/>
          <w:lang w:eastAsia="zh-HK"/>
        </w:rPr>
        <w:br/>
        <w:t xml:space="preserve">Unless with </w:t>
      </w:r>
      <w:r w:rsidR="00343E02" w:rsidRPr="00D669D5">
        <w:rPr>
          <w:rFonts w:eastAsia="標楷體" w:hint="eastAsia"/>
          <w:kern w:val="2"/>
          <w:sz w:val="28"/>
          <w:szCs w:val="28"/>
        </w:rPr>
        <w:t>special</w:t>
      </w:r>
      <w:r w:rsidR="00637437" w:rsidRPr="00D669D5">
        <w:rPr>
          <w:rFonts w:eastAsia="標楷體"/>
          <w:kern w:val="2"/>
          <w:sz w:val="28"/>
          <w:szCs w:val="28"/>
          <w:lang w:eastAsia="zh-HK"/>
        </w:rPr>
        <w:t xml:space="preserve"> reasons, the appointment </w:t>
      </w:r>
      <w:r w:rsidR="0069544B" w:rsidRPr="00D669D5">
        <w:rPr>
          <w:rFonts w:eastAsia="標楷體" w:hint="eastAsia"/>
          <w:kern w:val="2"/>
          <w:sz w:val="28"/>
          <w:szCs w:val="28"/>
        </w:rPr>
        <w:t>of</w:t>
      </w:r>
      <w:r w:rsidR="0069544B" w:rsidRPr="00D669D5">
        <w:rPr>
          <w:rFonts w:eastAsia="標楷體"/>
          <w:kern w:val="2"/>
          <w:sz w:val="28"/>
          <w:szCs w:val="28"/>
          <w:lang w:eastAsia="zh-HK"/>
        </w:rPr>
        <w:t xml:space="preserve"> </w:t>
      </w:r>
      <w:r w:rsidR="00F773BB" w:rsidRPr="00D669D5">
        <w:rPr>
          <w:rFonts w:eastAsia="標楷體"/>
          <w:kern w:val="2"/>
          <w:sz w:val="28"/>
          <w:szCs w:val="28"/>
          <w:lang w:eastAsia="zh-HK"/>
        </w:rPr>
        <w:t>the</w:t>
      </w:r>
      <w:r w:rsidR="00637437" w:rsidRPr="00D669D5">
        <w:rPr>
          <w:rFonts w:eastAsia="標楷體"/>
          <w:kern w:val="2"/>
          <w:sz w:val="28"/>
          <w:szCs w:val="28"/>
          <w:lang w:eastAsia="zh-HK"/>
        </w:rPr>
        <w:t xml:space="preserve"> adjunct professor should not </w:t>
      </w:r>
      <w:r w:rsidR="0069544B" w:rsidRPr="00D669D5">
        <w:rPr>
          <w:rFonts w:eastAsia="標楷體" w:hint="eastAsia"/>
          <w:kern w:val="2"/>
          <w:sz w:val="28"/>
          <w:szCs w:val="28"/>
        </w:rPr>
        <w:t>involve</w:t>
      </w:r>
      <w:r w:rsidR="0069544B" w:rsidRPr="00D669D5">
        <w:rPr>
          <w:rFonts w:eastAsia="標楷體"/>
          <w:kern w:val="2"/>
          <w:sz w:val="28"/>
          <w:szCs w:val="28"/>
          <w:lang w:eastAsia="zh-HK"/>
        </w:rPr>
        <w:t xml:space="preserve"> </w:t>
      </w:r>
      <w:r w:rsidR="0069544B" w:rsidRPr="00D669D5">
        <w:rPr>
          <w:rFonts w:eastAsia="標楷體" w:hint="eastAsia"/>
          <w:kern w:val="2"/>
          <w:sz w:val="28"/>
          <w:szCs w:val="28"/>
        </w:rPr>
        <w:t>vacancy</w:t>
      </w:r>
      <w:r w:rsidR="0069544B" w:rsidRPr="00D669D5">
        <w:rPr>
          <w:rFonts w:eastAsia="標楷體"/>
          <w:kern w:val="2"/>
          <w:sz w:val="28"/>
          <w:szCs w:val="28"/>
          <w:lang w:eastAsia="zh-HK"/>
        </w:rPr>
        <w:t xml:space="preserve"> </w:t>
      </w:r>
      <w:r w:rsidR="00637437" w:rsidRPr="00D669D5">
        <w:rPr>
          <w:rFonts w:eastAsia="標楷體"/>
          <w:kern w:val="2"/>
          <w:sz w:val="28"/>
          <w:szCs w:val="28"/>
          <w:lang w:eastAsia="zh-HK"/>
        </w:rPr>
        <w:t>occup</w:t>
      </w:r>
      <w:r w:rsidR="0069544B" w:rsidRPr="00D669D5">
        <w:rPr>
          <w:rFonts w:eastAsia="標楷體" w:hint="eastAsia"/>
          <w:kern w:val="2"/>
          <w:sz w:val="28"/>
          <w:szCs w:val="28"/>
        </w:rPr>
        <w:t>ation</w:t>
      </w:r>
      <w:r w:rsidR="00637437" w:rsidRPr="00D669D5">
        <w:rPr>
          <w:rFonts w:eastAsia="標楷體"/>
          <w:kern w:val="2"/>
          <w:sz w:val="28"/>
          <w:szCs w:val="28"/>
          <w:lang w:eastAsia="zh-HK"/>
        </w:rPr>
        <w:t xml:space="preserve">. If a salary is to be paid </w:t>
      </w:r>
      <w:r w:rsidR="0069544B" w:rsidRPr="00D669D5">
        <w:rPr>
          <w:rFonts w:eastAsia="標楷體" w:hint="eastAsia"/>
          <w:kern w:val="2"/>
          <w:sz w:val="28"/>
          <w:szCs w:val="28"/>
        </w:rPr>
        <w:t>for</w:t>
      </w:r>
      <w:r w:rsidR="0069544B" w:rsidRPr="00D669D5">
        <w:rPr>
          <w:rFonts w:eastAsia="標楷體"/>
          <w:kern w:val="2"/>
          <w:sz w:val="28"/>
          <w:szCs w:val="28"/>
          <w:lang w:eastAsia="zh-HK"/>
        </w:rPr>
        <w:t xml:space="preserve"> </w:t>
      </w:r>
      <w:r w:rsidR="00637437" w:rsidRPr="00D669D5">
        <w:rPr>
          <w:rFonts w:eastAsia="標楷體"/>
          <w:kern w:val="2"/>
          <w:sz w:val="28"/>
          <w:szCs w:val="28"/>
          <w:lang w:eastAsia="zh-HK"/>
        </w:rPr>
        <w:t>assist</w:t>
      </w:r>
      <w:r w:rsidR="0069544B" w:rsidRPr="00D669D5">
        <w:rPr>
          <w:rFonts w:eastAsia="標楷體" w:hint="eastAsia"/>
          <w:kern w:val="2"/>
          <w:sz w:val="28"/>
          <w:szCs w:val="28"/>
        </w:rPr>
        <w:t>ing</w:t>
      </w:r>
      <w:r w:rsidR="00637437" w:rsidRPr="00D669D5">
        <w:rPr>
          <w:rFonts w:eastAsia="標楷體"/>
          <w:kern w:val="2"/>
          <w:sz w:val="28"/>
          <w:szCs w:val="28"/>
          <w:lang w:eastAsia="zh-HK"/>
        </w:rPr>
        <w:t xml:space="preserve"> in required courses, the department </w:t>
      </w:r>
      <w:r w:rsidR="0069544B" w:rsidRPr="00D669D5">
        <w:rPr>
          <w:rFonts w:eastAsia="標楷體" w:hint="eastAsia"/>
          <w:kern w:val="2"/>
          <w:sz w:val="28"/>
          <w:szCs w:val="28"/>
        </w:rPr>
        <w:t>is</w:t>
      </w:r>
      <w:r w:rsidR="00637437" w:rsidRPr="00D669D5">
        <w:rPr>
          <w:rFonts w:eastAsia="標楷體"/>
          <w:kern w:val="2"/>
          <w:sz w:val="28"/>
          <w:szCs w:val="28"/>
          <w:lang w:eastAsia="zh-HK"/>
        </w:rPr>
        <w:t xml:space="preserve"> responsible for it; otherwise it is paid by the division </w:t>
      </w:r>
      <w:r w:rsidR="0069544B" w:rsidRPr="00D669D5">
        <w:rPr>
          <w:rFonts w:eastAsia="標楷體" w:hint="eastAsia"/>
          <w:kern w:val="2"/>
          <w:sz w:val="28"/>
          <w:szCs w:val="28"/>
        </w:rPr>
        <w:t>proposing</w:t>
      </w:r>
      <w:r w:rsidR="0069544B" w:rsidRPr="00D669D5">
        <w:rPr>
          <w:rFonts w:eastAsia="標楷體"/>
          <w:kern w:val="2"/>
          <w:sz w:val="28"/>
          <w:szCs w:val="28"/>
        </w:rPr>
        <w:t xml:space="preserve"> </w:t>
      </w:r>
      <w:r w:rsidR="0069544B" w:rsidRPr="00D669D5">
        <w:rPr>
          <w:rFonts w:eastAsia="標楷體" w:hint="eastAsia"/>
          <w:kern w:val="2"/>
          <w:sz w:val="28"/>
          <w:szCs w:val="28"/>
        </w:rPr>
        <w:t>the</w:t>
      </w:r>
      <w:r w:rsidR="0069544B" w:rsidRPr="00D669D5">
        <w:rPr>
          <w:rFonts w:eastAsia="標楷體"/>
          <w:kern w:val="2"/>
          <w:sz w:val="28"/>
          <w:szCs w:val="28"/>
        </w:rPr>
        <w:t xml:space="preserve"> </w:t>
      </w:r>
      <w:r w:rsidR="0069544B" w:rsidRPr="00D669D5">
        <w:rPr>
          <w:rFonts w:eastAsia="標楷體" w:hint="eastAsia"/>
          <w:kern w:val="2"/>
          <w:sz w:val="28"/>
          <w:szCs w:val="28"/>
        </w:rPr>
        <w:t>hiring</w:t>
      </w:r>
      <w:r w:rsidR="00637437" w:rsidRPr="00D669D5">
        <w:rPr>
          <w:rFonts w:eastAsia="標楷體"/>
          <w:kern w:val="2"/>
          <w:sz w:val="28"/>
          <w:szCs w:val="28"/>
          <w:lang w:eastAsia="zh-HK"/>
        </w:rPr>
        <w:t xml:space="preserve">. If a special case exists where the salary </w:t>
      </w:r>
      <w:r w:rsidR="0069544B" w:rsidRPr="00D669D5">
        <w:rPr>
          <w:rFonts w:eastAsia="標楷體" w:hint="eastAsia"/>
          <w:kern w:val="2"/>
          <w:sz w:val="28"/>
          <w:szCs w:val="28"/>
        </w:rPr>
        <w:t>payment</w:t>
      </w:r>
      <w:r w:rsidR="0069544B" w:rsidRPr="00D669D5">
        <w:rPr>
          <w:rFonts w:eastAsia="標楷體"/>
          <w:kern w:val="2"/>
          <w:sz w:val="28"/>
          <w:szCs w:val="28"/>
          <w:lang w:eastAsia="zh-HK"/>
        </w:rPr>
        <w:t xml:space="preserve"> </w:t>
      </w:r>
      <w:r w:rsidR="0069544B" w:rsidRPr="00D669D5">
        <w:rPr>
          <w:rFonts w:eastAsia="標楷體" w:hint="eastAsia"/>
          <w:kern w:val="2"/>
          <w:sz w:val="28"/>
          <w:szCs w:val="28"/>
        </w:rPr>
        <w:t>needs</w:t>
      </w:r>
      <w:r w:rsidR="00637437" w:rsidRPr="00D669D5">
        <w:rPr>
          <w:rFonts w:eastAsia="標楷體"/>
          <w:kern w:val="2"/>
          <w:sz w:val="28"/>
          <w:szCs w:val="28"/>
          <w:lang w:eastAsia="zh-HK"/>
        </w:rPr>
        <w:t xml:space="preserve"> to be</w:t>
      </w:r>
      <w:r w:rsidR="0069544B" w:rsidRPr="00D669D5">
        <w:rPr>
          <w:rFonts w:eastAsia="標楷體"/>
          <w:kern w:val="2"/>
          <w:sz w:val="28"/>
          <w:szCs w:val="28"/>
          <w:lang w:eastAsia="zh-HK"/>
        </w:rPr>
        <w:t xml:space="preserve"> </w:t>
      </w:r>
      <w:r w:rsidR="0069544B" w:rsidRPr="00D669D5">
        <w:rPr>
          <w:rFonts w:eastAsia="標楷體" w:hint="eastAsia"/>
          <w:kern w:val="2"/>
          <w:sz w:val="28"/>
          <w:szCs w:val="28"/>
        </w:rPr>
        <w:t>helped</w:t>
      </w:r>
      <w:r w:rsidR="00637437" w:rsidRPr="00D669D5">
        <w:rPr>
          <w:rFonts w:eastAsia="標楷體"/>
          <w:kern w:val="2"/>
          <w:sz w:val="28"/>
          <w:szCs w:val="28"/>
          <w:lang w:eastAsia="zh-HK"/>
        </w:rPr>
        <w:t xml:space="preserve"> by the department, the division shall negotiate with the department chair and then </w:t>
      </w:r>
      <w:r w:rsidR="0069544B" w:rsidRPr="00D669D5">
        <w:rPr>
          <w:rFonts w:eastAsia="標楷體" w:hint="eastAsia"/>
          <w:kern w:val="2"/>
          <w:sz w:val="28"/>
          <w:szCs w:val="28"/>
        </w:rPr>
        <w:t>get</w:t>
      </w:r>
      <w:r w:rsidR="0069544B" w:rsidRPr="00D669D5">
        <w:rPr>
          <w:rFonts w:eastAsia="標楷體"/>
          <w:kern w:val="2"/>
          <w:sz w:val="28"/>
          <w:szCs w:val="28"/>
          <w:lang w:eastAsia="zh-HK"/>
        </w:rPr>
        <w:t xml:space="preserve"> </w:t>
      </w:r>
      <w:r w:rsidR="00637437" w:rsidRPr="00D669D5">
        <w:rPr>
          <w:rFonts w:eastAsia="標楷體"/>
          <w:kern w:val="2"/>
          <w:sz w:val="28"/>
          <w:szCs w:val="28"/>
          <w:lang w:eastAsia="zh-HK"/>
        </w:rPr>
        <w:t xml:space="preserve">the </w:t>
      </w:r>
      <w:r w:rsidR="0069544B" w:rsidRPr="00D669D5">
        <w:rPr>
          <w:rFonts w:eastAsia="標楷體" w:hint="eastAsia"/>
          <w:kern w:val="2"/>
          <w:sz w:val="28"/>
          <w:szCs w:val="28"/>
        </w:rPr>
        <w:t>approval</w:t>
      </w:r>
      <w:r w:rsidR="0069544B" w:rsidRPr="00D669D5">
        <w:rPr>
          <w:rFonts w:eastAsia="標楷體"/>
          <w:kern w:val="2"/>
          <w:sz w:val="28"/>
          <w:szCs w:val="28"/>
          <w:lang w:eastAsia="zh-HK"/>
        </w:rPr>
        <w:t xml:space="preserve"> </w:t>
      </w:r>
      <w:r w:rsidR="0069544B" w:rsidRPr="00D669D5">
        <w:rPr>
          <w:rFonts w:eastAsia="標楷體" w:hint="eastAsia"/>
          <w:kern w:val="2"/>
          <w:sz w:val="28"/>
          <w:szCs w:val="28"/>
        </w:rPr>
        <w:t>from</w:t>
      </w:r>
      <w:r w:rsidR="00637437" w:rsidRPr="00D669D5">
        <w:rPr>
          <w:rFonts w:eastAsia="標楷體"/>
          <w:kern w:val="2"/>
          <w:sz w:val="28"/>
          <w:szCs w:val="28"/>
          <w:lang w:eastAsia="zh-HK"/>
        </w:rPr>
        <w:t xml:space="preserve"> the Academic Committee.</w:t>
      </w:r>
    </w:p>
    <w:p w:rsidR="004749B2" w:rsidRPr="00D669D5" w:rsidRDefault="004749B2" w:rsidP="008A4B7E">
      <w:pPr>
        <w:pStyle w:val="a8"/>
        <w:rPr>
          <w:rFonts w:eastAsia="標楷體"/>
          <w:kern w:val="2"/>
          <w:sz w:val="28"/>
          <w:szCs w:val="28"/>
          <w:lang w:eastAsia="zh-HK"/>
        </w:rPr>
      </w:pPr>
    </w:p>
    <w:p w:rsidR="004749B2" w:rsidRPr="00D669D5" w:rsidRDefault="004749B2" w:rsidP="008A4B7E">
      <w:pPr>
        <w:pStyle w:val="a8"/>
        <w:adjustRightInd/>
        <w:spacing w:line="0" w:lineRule="atLeast"/>
        <w:ind w:leftChars="0" w:left="224"/>
        <w:textAlignment w:val="auto"/>
        <w:rPr>
          <w:rFonts w:eastAsia="標楷體"/>
          <w:kern w:val="2"/>
          <w:sz w:val="28"/>
          <w:szCs w:val="28"/>
          <w:lang w:eastAsia="zh-HK"/>
        </w:rPr>
      </w:pPr>
    </w:p>
    <w:p w:rsidR="00637437" w:rsidRPr="00D669D5" w:rsidRDefault="00D5249A" w:rsidP="00F773BB">
      <w:pPr>
        <w:pStyle w:val="a8"/>
        <w:numPr>
          <w:ilvl w:val="0"/>
          <w:numId w:val="8"/>
        </w:numPr>
        <w:adjustRightInd/>
        <w:spacing w:line="0" w:lineRule="atLeast"/>
        <w:ind w:leftChars="0" w:left="224" w:hangingChars="80" w:hanging="224"/>
        <w:textAlignment w:val="auto"/>
        <w:rPr>
          <w:rFonts w:eastAsia="標楷體"/>
          <w:kern w:val="2"/>
          <w:sz w:val="28"/>
          <w:szCs w:val="28"/>
          <w:lang w:eastAsia="zh-HK"/>
        </w:rPr>
      </w:pPr>
      <w:r w:rsidRPr="00D669D5">
        <w:rPr>
          <w:rFonts w:eastAsia="標楷體" w:hint="eastAsia"/>
          <w:kern w:val="2"/>
          <w:sz w:val="28"/>
          <w:szCs w:val="28"/>
          <w:lang w:eastAsia="zh-HK"/>
        </w:rPr>
        <w:t>兼任教師之聘請原則上以三年為一期，但仍應依學校規定逐年根據教學成效及經費狀況評估後提聘。三年期滿若擬續提聘時，應述明理由經教評會通過後才得續</w:t>
      </w:r>
      <w:r w:rsidR="00886395">
        <w:rPr>
          <w:rFonts w:eastAsia="標楷體" w:hint="eastAsia"/>
          <w:kern w:val="2"/>
          <w:sz w:val="28"/>
          <w:szCs w:val="28"/>
        </w:rPr>
        <w:t>提</w:t>
      </w:r>
      <w:r w:rsidRPr="00D669D5">
        <w:rPr>
          <w:rFonts w:eastAsia="標楷體" w:hint="eastAsia"/>
          <w:kern w:val="2"/>
          <w:sz w:val="28"/>
          <w:szCs w:val="28"/>
          <w:lang w:eastAsia="zh-HK"/>
        </w:rPr>
        <w:t>聘。年滿六十五歲以上兼任教師之聘任應另提經系務會議通過且不得佔缺</w:t>
      </w:r>
      <w:r w:rsidR="006B371C" w:rsidRPr="00D669D5">
        <w:rPr>
          <w:rFonts w:eastAsia="標楷體" w:hint="eastAsia"/>
          <w:kern w:val="2"/>
          <w:sz w:val="28"/>
          <w:szCs w:val="28"/>
          <w:lang w:eastAsia="zh-HK"/>
        </w:rPr>
        <w:t>。</w:t>
      </w:r>
      <w:r w:rsidR="00637437" w:rsidRPr="00D669D5">
        <w:rPr>
          <w:rFonts w:eastAsia="標楷體"/>
          <w:kern w:val="2"/>
          <w:sz w:val="28"/>
          <w:szCs w:val="28"/>
          <w:lang w:eastAsia="zh-HK"/>
        </w:rPr>
        <w:br/>
        <w:t xml:space="preserve">The appointment </w:t>
      </w:r>
      <w:r w:rsidR="00AF0638" w:rsidRPr="00D669D5">
        <w:rPr>
          <w:rFonts w:eastAsia="標楷體" w:hint="eastAsia"/>
          <w:kern w:val="2"/>
          <w:sz w:val="28"/>
          <w:szCs w:val="28"/>
        </w:rPr>
        <w:t>of</w:t>
      </w:r>
      <w:r w:rsidR="00F773BB" w:rsidRPr="00D669D5">
        <w:rPr>
          <w:rFonts w:eastAsia="標楷體"/>
          <w:kern w:val="2"/>
          <w:sz w:val="28"/>
          <w:szCs w:val="28"/>
          <w:lang w:eastAsia="zh-HK"/>
        </w:rPr>
        <w:t xml:space="preserve"> the</w:t>
      </w:r>
      <w:r w:rsidR="00637437" w:rsidRPr="00D669D5">
        <w:rPr>
          <w:rFonts w:eastAsia="標楷體"/>
          <w:kern w:val="2"/>
          <w:sz w:val="28"/>
          <w:szCs w:val="28"/>
          <w:lang w:eastAsia="zh-HK"/>
        </w:rPr>
        <w:t xml:space="preserve"> adjunct professor is in principle 3 years per appointment</w:t>
      </w:r>
      <w:r w:rsidR="00AF0638" w:rsidRPr="00D669D5">
        <w:rPr>
          <w:rFonts w:eastAsia="標楷體" w:hint="eastAsia"/>
          <w:kern w:val="2"/>
          <w:sz w:val="28"/>
          <w:szCs w:val="28"/>
        </w:rPr>
        <w:t>.</w:t>
      </w:r>
      <w:r w:rsidR="00AF0638" w:rsidRPr="00D669D5">
        <w:rPr>
          <w:rFonts w:eastAsia="標楷體"/>
          <w:kern w:val="2"/>
          <w:sz w:val="28"/>
          <w:szCs w:val="28"/>
        </w:rPr>
        <w:t xml:space="preserve"> </w:t>
      </w:r>
      <w:r w:rsidR="00AF0638" w:rsidRPr="00D669D5">
        <w:rPr>
          <w:rFonts w:eastAsia="標楷體" w:hint="eastAsia"/>
          <w:kern w:val="2"/>
          <w:sz w:val="28"/>
          <w:szCs w:val="28"/>
        </w:rPr>
        <w:t>But</w:t>
      </w:r>
      <w:r w:rsidR="00637437" w:rsidRPr="00D669D5">
        <w:rPr>
          <w:rFonts w:eastAsia="標楷體"/>
          <w:kern w:val="2"/>
          <w:sz w:val="28"/>
          <w:szCs w:val="28"/>
          <w:lang w:eastAsia="zh-HK"/>
        </w:rPr>
        <w:t xml:space="preserve"> </w:t>
      </w:r>
      <w:r w:rsidR="00AF0638" w:rsidRPr="00D669D5">
        <w:rPr>
          <w:rFonts w:eastAsia="標楷體" w:hint="eastAsia"/>
          <w:kern w:val="2"/>
          <w:sz w:val="28"/>
          <w:szCs w:val="28"/>
        </w:rPr>
        <w:t>s</w:t>
      </w:r>
      <w:r w:rsidR="00637437" w:rsidRPr="00D669D5">
        <w:rPr>
          <w:rFonts w:eastAsia="標楷體"/>
          <w:kern w:val="2"/>
          <w:sz w:val="28"/>
          <w:szCs w:val="28"/>
          <w:lang w:eastAsia="zh-HK"/>
        </w:rPr>
        <w:t>chool regulations should be followed</w:t>
      </w:r>
      <w:r w:rsidR="00AF0638" w:rsidRPr="00D669D5">
        <w:rPr>
          <w:rFonts w:eastAsia="標楷體"/>
          <w:kern w:val="2"/>
          <w:sz w:val="28"/>
          <w:szCs w:val="28"/>
          <w:lang w:eastAsia="zh-HK"/>
        </w:rPr>
        <w:t xml:space="preserve"> </w:t>
      </w:r>
      <w:r w:rsidR="00AF0638" w:rsidRPr="00D669D5">
        <w:rPr>
          <w:rFonts w:eastAsia="標楷體" w:hint="eastAsia"/>
          <w:kern w:val="2"/>
          <w:sz w:val="28"/>
          <w:szCs w:val="28"/>
        </w:rPr>
        <w:t>to</w:t>
      </w:r>
      <w:r w:rsidR="00AF0638" w:rsidRPr="00D669D5">
        <w:rPr>
          <w:rFonts w:eastAsia="標楷體"/>
          <w:kern w:val="2"/>
          <w:sz w:val="28"/>
          <w:szCs w:val="28"/>
        </w:rPr>
        <w:t xml:space="preserve"> </w:t>
      </w:r>
      <w:r w:rsidR="00AF0638" w:rsidRPr="00D669D5">
        <w:rPr>
          <w:rFonts w:eastAsia="標楷體" w:hint="eastAsia"/>
          <w:kern w:val="2"/>
          <w:sz w:val="28"/>
          <w:szCs w:val="28"/>
        </w:rPr>
        <w:t>give</w:t>
      </w:r>
      <w:r w:rsidR="00AF0638" w:rsidRPr="00D669D5">
        <w:rPr>
          <w:rFonts w:eastAsia="標楷體"/>
          <w:kern w:val="2"/>
          <w:sz w:val="28"/>
          <w:szCs w:val="28"/>
        </w:rPr>
        <w:t xml:space="preserve"> </w:t>
      </w:r>
      <w:r w:rsidR="00AF0638" w:rsidRPr="00D669D5">
        <w:rPr>
          <w:rFonts w:eastAsia="標楷體" w:hint="eastAsia"/>
          <w:kern w:val="2"/>
          <w:sz w:val="28"/>
          <w:szCs w:val="28"/>
        </w:rPr>
        <w:t>offer</w:t>
      </w:r>
      <w:r w:rsidR="00AF0638" w:rsidRPr="00D669D5">
        <w:rPr>
          <w:rFonts w:eastAsia="標楷體"/>
          <w:kern w:val="2"/>
          <w:sz w:val="28"/>
          <w:szCs w:val="28"/>
        </w:rPr>
        <w:t xml:space="preserve"> </w:t>
      </w:r>
      <w:r w:rsidR="00AF0638" w:rsidRPr="00D669D5">
        <w:rPr>
          <w:rFonts w:eastAsia="標楷體" w:hint="eastAsia"/>
          <w:kern w:val="2"/>
          <w:sz w:val="28"/>
          <w:szCs w:val="28"/>
        </w:rPr>
        <w:t>every</w:t>
      </w:r>
      <w:r w:rsidR="00AF0638" w:rsidRPr="00D669D5">
        <w:rPr>
          <w:rFonts w:eastAsia="標楷體"/>
          <w:kern w:val="2"/>
          <w:sz w:val="28"/>
          <w:szCs w:val="28"/>
        </w:rPr>
        <w:t xml:space="preserve"> </w:t>
      </w:r>
      <w:r w:rsidR="00AF0638" w:rsidRPr="00D669D5">
        <w:rPr>
          <w:rFonts w:eastAsia="標楷體" w:hint="eastAsia"/>
          <w:kern w:val="2"/>
          <w:sz w:val="28"/>
          <w:szCs w:val="28"/>
        </w:rPr>
        <w:t>year</w:t>
      </w:r>
      <w:r w:rsidR="00AF0638" w:rsidRPr="00D669D5">
        <w:rPr>
          <w:rFonts w:eastAsia="標楷體"/>
          <w:kern w:val="2"/>
          <w:sz w:val="28"/>
          <w:szCs w:val="28"/>
        </w:rPr>
        <w:t xml:space="preserve"> </w:t>
      </w:r>
      <w:r w:rsidR="00AF0638" w:rsidRPr="00D669D5">
        <w:rPr>
          <w:rFonts w:eastAsia="標楷體" w:hint="eastAsia"/>
          <w:kern w:val="2"/>
          <w:sz w:val="28"/>
          <w:szCs w:val="28"/>
        </w:rPr>
        <w:t>after</w:t>
      </w:r>
      <w:r w:rsidR="00AF0638" w:rsidRPr="00D669D5">
        <w:rPr>
          <w:rFonts w:eastAsia="標楷體"/>
          <w:kern w:val="2"/>
          <w:sz w:val="28"/>
          <w:szCs w:val="28"/>
        </w:rPr>
        <w:t xml:space="preserve"> </w:t>
      </w:r>
      <w:r w:rsidR="00637437" w:rsidRPr="00D669D5">
        <w:rPr>
          <w:rFonts w:eastAsia="標楷體"/>
          <w:kern w:val="2"/>
          <w:sz w:val="28"/>
          <w:szCs w:val="28"/>
          <w:lang w:eastAsia="zh-HK"/>
        </w:rPr>
        <w:t xml:space="preserve">teaching effectiveness </w:t>
      </w:r>
      <w:r w:rsidR="00AF0638" w:rsidRPr="00D669D5">
        <w:rPr>
          <w:rFonts w:eastAsia="標楷體" w:hint="eastAsia"/>
          <w:kern w:val="2"/>
          <w:sz w:val="28"/>
          <w:szCs w:val="28"/>
        </w:rPr>
        <w:t>of</w:t>
      </w:r>
      <w:r w:rsidR="00AF0638" w:rsidRPr="00D669D5">
        <w:rPr>
          <w:rFonts w:eastAsia="標楷體"/>
          <w:kern w:val="2"/>
          <w:sz w:val="28"/>
          <w:szCs w:val="28"/>
          <w:lang w:eastAsia="zh-HK"/>
        </w:rPr>
        <w:t xml:space="preserve"> </w:t>
      </w:r>
      <w:r w:rsidR="00AF0638" w:rsidRPr="00D669D5">
        <w:rPr>
          <w:rFonts w:eastAsia="標楷體" w:hint="eastAsia"/>
          <w:kern w:val="2"/>
          <w:sz w:val="28"/>
          <w:szCs w:val="28"/>
        </w:rPr>
        <w:t>the</w:t>
      </w:r>
      <w:r w:rsidR="00AF0638" w:rsidRPr="00D669D5">
        <w:rPr>
          <w:rFonts w:eastAsia="標楷體"/>
          <w:kern w:val="2"/>
          <w:sz w:val="28"/>
          <w:szCs w:val="28"/>
          <w:lang w:eastAsia="zh-HK"/>
        </w:rPr>
        <w:t xml:space="preserve"> </w:t>
      </w:r>
      <w:r w:rsidR="00AF0638" w:rsidRPr="00D669D5">
        <w:rPr>
          <w:rFonts w:eastAsia="標楷體" w:hint="eastAsia"/>
          <w:kern w:val="2"/>
          <w:sz w:val="28"/>
          <w:szCs w:val="28"/>
        </w:rPr>
        <w:t>professor</w:t>
      </w:r>
      <w:r w:rsidR="00AF0638" w:rsidRPr="00D669D5">
        <w:rPr>
          <w:rFonts w:eastAsia="標楷體"/>
          <w:kern w:val="2"/>
          <w:sz w:val="28"/>
          <w:szCs w:val="28"/>
          <w:lang w:eastAsia="zh-HK"/>
        </w:rPr>
        <w:t xml:space="preserve"> </w:t>
      </w:r>
      <w:r w:rsidR="00AF0638" w:rsidRPr="00D669D5">
        <w:rPr>
          <w:rFonts w:eastAsia="標楷體" w:hint="eastAsia"/>
          <w:kern w:val="2"/>
          <w:sz w:val="28"/>
          <w:szCs w:val="28"/>
        </w:rPr>
        <w:t>is</w:t>
      </w:r>
      <w:r w:rsidR="00AF0638" w:rsidRPr="00D669D5">
        <w:rPr>
          <w:rFonts w:eastAsia="標楷體"/>
          <w:kern w:val="2"/>
          <w:sz w:val="28"/>
          <w:szCs w:val="28"/>
        </w:rPr>
        <w:t xml:space="preserve"> </w:t>
      </w:r>
      <w:r w:rsidR="00AF0638" w:rsidRPr="00D669D5">
        <w:rPr>
          <w:rFonts w:eastAsia="標楷體" w:hint="eastAsia"/>
          <w:kern w:val="2"/>
          <w:sz w:val="28"/>
          <w:szCs w:val="28"/>
        </w:rPr>
        <w:t>assessed</w:t>
      </w:r>
      <w:r w:rsidR="00AF0638" w:rsidRPr="00D669D5">
        <w:rPr>
          <w:rFonts w:eastAsia="標楷體"/>
          <w:kern w:val="2"/>
          <w:sz w:val="28"/>
          <w:szCs w:val="28"/>
        </w:rPr>
        <w:t xml:space="preserve"> </w:t>
      </w:r>
      <w:r w:rsidR="00637437" w:rsidRPr="00D669D5">
        <w:rPr>
          <w:rFonts w:eastAsia="標楷體"/>
          <w:kern w:val="2"/>
          <w:sz w:val="28"/>
          <w:szCs w:val="28"/>
          <w:lang w:eastAsia="zh-HK"/>
        </w:rPr>
        <w:t xml:space="preserve">and financial situation </w:t>
      </w:r>
      <w:r w:rsidR="00AF0638" w:rsidRPr="00D669D5">
        <w:rPr>
          <w:rFonts w:eastAsia="標楷體" w:hint="eastAsia"/>
          <w:kern w:val="2"/>
          <w:sz w:val="28"/>
          <w:szCs w:val="28"/>
        </w:rPr>
        <w:t>of</w:t>
      </w:r>
      <w:r w:rsidR="00AF0638" w:rsidRPr="00D669D5">
        <w:rPr>
          <w:rFonts w:eastAsia="標楷體"/>
          <w:kern w:val="2"/>
          <w:sz w:val="28"/>
          <w:szCs w:val="28"/>
          <w:lang w:eastAsia="zh-HK"/>
        </w:rPr>
        <w:t xml:space="preserve"> </w:t>
      </w:r>
      <w:r w:rsidR="00AF0638" w:rsidRPr="00D669D5">
        <w:rPr>
          <w:rFonts w:eastAsia="標楷體" w:hint="eastAsia"/>
          <w:kern w:val="2"/>
          <w:sz w:val="28"/>
          <w:szCs w:val="28"/>
        </w:rPr>
        <w:t>the</w:t>
      </w:r>
      <w:r w:rsidR="00AF0638" w:rsidRPr="00D669D5">
        <w:rPr>
          <w:rFonts w:eastAsia="標楷體"/>
          <w:kern w:val="2"/>
          <w:sz w:val="28"/>
          <w:szCs w:val="28"/>
          <w:lang w:eastAsia="zh-HK"/>
        </w:rPr>
        <w:t xml:space="preserve"> </w:t>
      </w:r>
      <w:r w:rsidR="00AF0638" w:rsidRPr="00D669D5">
        <w:rPr>
          <w:rFonts w:eastAsia="標楷體" w:hint="eastAsia"/>
          <w:kern w:val="2"/>
          <w:sz w:val="28"/>
          <w:szCs w:val="28"/>
        </w:rPr>
        <w:t>department</w:t>
      </w:r>
      <w:r w:rsidR="00AF0638" w:rsidRPr="00D669D5">
        <w:rPr>
          <w:rFonts w:eastAsia="標楷體"/>
          <w:kern w:val="2"/>
          <w:sz w:val="28"/>
          <w:szCs w:val="28"/>
          <w:lang w:eastAsia="zh-HK"/>
        </w:rPr>
        <w:t xml:space="preserve"> </w:t>
      </w:r>
      <w:r w:rsidR="00AF0638" w:rsidRPr="00D669D5">
        <w:rPr>
          <w:rFonts w:eastAsia="標楷體" w:hint="eastAsia"/>
          <w:kern w:val="2"/>
          <w:sz w:val="28"/>
          <w:szCs w:val="28"/>
        </w:rPr>
        <w:t>or</w:t>
      </w:r>
      <w:r w:rsidR="00AF0638" w:rsidRPr="00D669D5">
        <w:rPr>
          <w:rFonts w:eastAsia="標楷體"/>
          <w:kern w:val="2"/>
          <w:sz w:val="28"/>
          <w:szCs w:val="28"/>
          <w:lang w:eastAsia="zh-HK"/>
        </w:rPr>
        <w:t xml:space="preserve"> </w:t>
      </w:r>
      <w:r w:rsidR="00AF0638" w:rsidRPr="00D669D5">
        <w:rPr>
          <w:rFonts w:eastAsia="標楷體" w:hint="eastAsia"/>
          <w:kern w:val="2"/>
          <w:sz w:val="28"/>
          <w:szCs w:val="28"/>
        </w:rPr>
        <w:t>division</w:t>
      </w:r>
      <w:r w:rsidR="00AF0638" w:rsidRPr="00D669D5">
        <w:rPr>
          <w:rFonts w:eastAsia="標楷體"/>
          <w:kern w:val="2"/>
          <w:sz w:val="28"/>
          <w:szCs w:val="28"/>
          <w:lang w:eastAsia="zh-HK"/>
        </w:rPr>
        <w:t xml:space="preserve"> </w:t>
      </w:r>
      <w:r w:rsidR="00AF0638" w:rsidRPr="00D669D5">
        <w:rPr>
          <w:rFonts w:eastAsia="標楷體" w:hint="eastAsia"/>
          <w:kern w:val="2"/>
          <w:sz w:val="28"/>
          <w:szCs w:val="28"/>
        </w:rPr>
        <w:t>is</w:t>
      </w:r>
      <w:r w:rsidR="00AF0638" w:rsidRPr="00D669D5">
        <w:rPr>
          <w:rFonts w:eastAsia="標楷體"/>
          <w:kern w:val="2"/>
          <w:sz w:val="28"/>
          <w:szCs w:val="28"/>
          <w:lang w:eastAsia="zh-HK"/>
        </w:rPr>
        <w:t xml:space="preserve"> </w:t>
      </w:r>
      <w:r w:rsidR="00AF0638" w:rsidRPr="00D669D5">
        <w:rPr>
          <w:rFonts w:eastAsia="標楷體" w:hint="eastAsia"/>
          <w:kern w:val="2"/>
          <w:sz w:val="28"/>
          <w:szCs w:val="28"/>
        </w:rPr>
        <w:t>evaluated</w:t>
      </w:r>
      <w:r w:rsidR="00637437" w:rsidRPr="00D669D5">
        <w:rPr>
          <w:rFonts w:eastAsia="標楷體"/>
          <w:kern w:val="2"/>
          <w:sz w:val="28"/>
          <w:szCs w:val="28"/>
          <w:lang w:eastAsia="zh-HK"/>
        </w:rPr>
        <w:t>. A reappointment, after 3 years, should be raised to the Department Faculty Evaluation Committee with reasons stated in advance for a</w:t>
      </w:r>
      <w:r w:rsidR="00AF0638" w:rsidRPr="00D669D5">
        <w:rPr>
          <w:rFonts w:eastAsia="標楷體" w:hint="eastAsia"/>
          <w:kern w:val="2"/>
          <w:sz w:val="28"/>
          <w:szCs w:val="28"/>
        </w:rPr>
        <w:t>pproval</w:t>
      </w:r>
      <w:r w:rsidR="00637437" w:rsidRPr="00D669D5">
        <w:rPr>
          <w:rFonts w:eastAsia="標楷體"/>
          <w:kern w:val="2"/>
          <w:sz w:val="28"/>
          <w:szCs w:val="28"/>
          <w:lang w:eastAsia="zh-HK"/>
        </w:rPr>
        <w:t>.</w:t>
      </w:r>
      <w:r w:rsidR="00637437" w:rsidRPr="00D669D5">
        <w:rPr>
          <w:rFonts w:eastAsia="標楷體" w:hint="eastAsia"/>
          <w:kern w:val="2"/>
          <w:sz w:val="28"/>
          <w:szCs w:val="28"/>
        </w:rPr>
        <w:t xml:space="preserve"> A</w:t>
      </w:r>
      <w:r w:rsidR="00637437" w:rsidRPr="00D669D5">
        <w:rPr>
          <w:rFonts w:eastAsia="標楷體"/>
          <w:kern w:val="2"/>
          <w:sz w:val="28"/>
          <w:szCs w:val="28"/>
        </w:rPr>
        <w:t xml:space="preserve">n appointment </w:t>
      </w:r>
      <w:r w:rsidR="00AF0638" w:rsidRPr="00D669D5">
        <w:rPr>
          <w:rFonts w:eastAsia="標楷體" w:hint="eastAsia"/>
          <w:kern w:val="2"/>
          <w:sz w:val="28"/>
          <w:szCs w:val="28"/>
        </w:rPr>
        <w:t>of</w:t>
      </w:r>
      <w:r w:rsidR="00F773BB" w:rsidRPr="00D669D5">
        <w:rPr>
          <w:rFonts w:eastAsia="標楷體"/>
          <w:kern w:val="2"/>
          <w:sz w:val="28"/>
          <w:szCs w:val="28"/>
        </w:rPr>
        <w:t xml:space="preserve"> the</w:t>
      </w:r>
      <w:r w:rsidR="00637437" w:rsidRPr="00D669D5">
        <w:rPr>
          <w:rFonts w:eastAsia="標楷體"/>
          <w:kern w:val="2"/>
          <w:sz w:val="28"/>
          <w:szCs w:val="28"/>
        </w:rPr>
        <w:t xml:space="preserve"> adjunct professor </w:t>
      </w:r>
      <w:r w:rsidR="00450CA0" w:rsidRPr="00D669D5">
        <w:rPr>
          <w:rFonts w:eastAsia="標楷體" w:hint="eastAsia"/>
          <w:kern w:val="2"/>
          <w:sz w:val="28"/>
          <w:szCs w:val="28"/>
        </w:rPr>
        <w:t>of</w:t>
      </w:r>
      <w:r w:rsidR="00450CA0" w:rsidRPr="00D669D5">
        <w:rPr>
          <w:rFonts w:eastAsia="標楷體"/>
          <w:kern w:val="2"/>
          <w:sz w:val="28"/>
          <w:szCs w:val="28"/>
        </w:rPr>
        <w:t xml:space="preserve"> </w:t>
      </w:r>
      <w:r w:rsidR="00637437" w:rsidRPr="00D669D5">
        <w:rPr>
          <w:rFonts w:eastAsia="標楷體"/>
          <w:kern w:val="2"/>
          <w:sz w:val="28"/>
          <w:szCs w:val="28"/>
        </w:rPr>
        <w:t xml:space="preserve">more than 65 years old should be </w:t>
      </w:r>
      <w:r w:rsidR="00450CA0" w:rsidRPr="00D669D5">
        <w:rPr>
          <w:rFonts w:eastAsia="標楷體" w:hint="eastAsia"/>
          <w:kern w:val="2"/>
          <w:sz w:val="28"/>
          <w:szCs w:val="28"/>
        </w:rPr>
        <w:t>approved</w:t>
      </w:r>
      <w:r w:rsidR="00450CA0" w:rsidRPr="00D669D5">
        <w:rPr>
          <w:rFonts w:eastAsia="標楷體"/>
          <w:kern w:val="2"/>
          <w:sz w:val="28"/>
          <w:szCs w:val="28"/>
        </w:rPr>
        <w:t xml:space="preserve"> </w:t>
      </w:r>
      <w:r w:rsidR="00450CA0" w:rsidRPr="00D669D5">
        <w:rPr>
          <w:rFonts w:eastAsia="標楷體" w:hint="eastAsia"/>
          <w:kern w:val="2"/>
          <w:sz w:val="28"/>
          <w:szCs w:val="28"/>
        </w:rPr>
        <w:t>by</w:t>
      </w:r>
      <w:r w:rsidR="00450CA0" w:rsidRPr="00D669D5">
        <w:rPr>
          <w:rFonts w:eastAsia="標楷體"/>
          <w:kern w:val="2"/>
          <w:sz w:val="28"/>
          <w:szCs w:val="28"/>
        </w:rPr>
        <w:t xml:space="preserve"> </w:t>
      </w:r>
      <w:r w:rsidR="00450CA0" w:rsidRPr="00D669D5">
        <w:rPr>
          <w:rFonts w:eastAsia="標楷體" w:hint="eastAsia"/>
          <w:kern w:val="2"/>
          <w:sz w:val="28"/>
          <w:szCs w:val="28"/>
        </w:rPr>
        <w:t>the</w:t>
      </w:r>
      <w:r w:rsidR="00450CA0" w:rsidRPr="00D669D5">
        <w:rPr>
          <w:rFonts w:eastAsia="標楷體"/>
          <w:kern w:val="2"/>
          <w:sz w:val="28"/>
          <w:szCs w:val="28"/>
        </w:rPr>
        <w:t xml:space="preserve"> </w:t>
      </w:r>
      <w:r w:rsidR="00637437" w:rsidRPr="00D669D5">
        <w:rPr>
          <w:rFonts w:eastAsia="標楷體"/>
          <w:kern w:val="2"/>
          <w:sz w:val="28"/>
          <w:szCs w:val="28"/>
        </w:rPr>
        <w:t xml:space="preserve">Department Meeting </w:t>
      </w:r>
      <w:r w:rsidR="00450CA0" w:rsidRPr="00D669D5">
        <w:rPr>
          <w:rFonts w:eastAsia="標楷體" w:hint="eastAsia"/>
          <w:kern w:val="2"/>
          <w:sz w:val="28"/>
          <w:szCs w:val="28"/>
        </w:rPr>
        <w:t>with</w:t>
      </w:r>
      <w:r w:rsidR="00450CA0" w:rsidRPr="00D669D5">
        <w:rPr>
          <w:rFonts w:eastAsia="標楷體"/>
          <w:kern w:val="2"/>
          <w:sz w:val="28"/>
          <w:szCs w:val="28"/>
        </w:rPr>
        <w:t xml:space="preserve"> </w:t>
      </w:r>
      <w:r w:rsidR="00450CA0" w:rsidRPr="00D669D5">
        <w:rPr>
          <w:rFonts w:eastAsia="標楷體" w:hint="eastAsia"/>
          <w:kern w:val="2"/>
          <w:sz w:val="28"/>
          <w:szCs w:val="28"/>
        </w:rPr>
        <w:t>the</w:t>
      </w:r>
      <w:r w:rsidR="00450CA0" w:rsidRPr="00D669D5">
        <w:rPr>
          <w:rFonts w:eastAsia="標楷體"/>
          <w:kern w:val="2"/>
          <w:sz w:val="28"/>
          <w:szCs w:val="28"/>
        </w:rPr>
        <w:t xml:space="preserve"> </w:t>
      </w:r>
      <w:r w:rsidR="00450CA0" w:rsidRPr="00D669D5">
        <w:rPr>
          <w:rFonts w:eastAsia="標楷體" w:hint="eastAsia"/>
          <w:kern w:val="2"/>
          <w:sz w:val="28"/>
          <w:szCs w:val="28"/>
        </w:rPr>
        <w:t>condition</w:t>
      </w:r>
      <w:r w:rsidR="00450CA0" w:rsidRPr="00D669D5">
        <w:rPr>
          <w:rFonts w:eastAsia="標楷體"/>
          <w:kern w:val="2"/>
          <w:sz w:val="28"/>
          <w:szCs w:val="28"/>
        </w:rPr>
        <w:t xml:space="preserve"> </w:t>
      </w:r>
      <w:r w:rsidR="00450CA0" w:rsidRPr="00D669D5">
        <w:rPr>
          <w:rFonts w:eastAsia="標楷體" w:hint="eastAsia"/>
          <w:kern w:val="2"/>
          <w:sz w:val="28"/>
          <w:szCs w:val="28"/>
        </w:rPr>
        <w:t>of</w:t>
      </w:r>
      <w:r w:rsidR="00637437" w:rsidRPr="00D669D5">
        <w:rPr>
          <w:rFonts w:eastAsia="標楷體"/>
          <w:kern w:val="2"/>
          <w:sz w:val="28"/>
          <w:szCs w:val="28"/>
        </w:rPr>
        <w:t xml:space="preserve"> </w:t>
      </w:r>
      <w:r w:rsidR="00450CA0" w:rsidRPr="00D669D5">
        <w:rPr>
          <w:rFonts w:eastAsia="標楷體" w:hint="eastAsia"/>
          <w:kern w:val="2"/>
          <w:sz w:val="28"/>
          <w:szCs w:val="28"/>
        </w:rPr>
        <w:t>no</w:t>
      </w:r>
      <w:r w:rsidR="00450CA0" w:rsidRPr="00D669D5">
        <w:rPr>
          <w:rFonts w:eastAsia="標楷體"/>
          <w:kern w:val="2"/>
          <w:sz w:val="28"/>
          <w:szCs w:val="28"/>
        </w:rPr>
        <w:t xml:space="preserve"> </w:t>
      </w:r>
      <w:r w:rsidR="00450CA0" w:rsidRPr="00D669D5">
        <w:rPr>
          <w:rFonts w:eastAsia="標楷體" w:hint="eastAsia"/>
          <w:kern w:val="2"/>
          <w:sz w:val="28"/>
          <w:szCs w:val="28"/>
        </w:rPr>
        <w:t>vacancy</w:t>
      </w:r>
      <w:r w:rsidR="00450CA0" w:rsidRPr="00D669D5">
        <w:rPr>
          <w:rFonts w:eastAsia="標楷體"/>
          <w:kern w:val="2"/>
          <w:sz w:val="28"/>
          <w:szCs w:val="28"/>
        </w:rPr>
        <w:t xml:space="preserve"> </w:t>
      </w:r>
      <w:r w:rsidR="00637437" w:rsidRPr="00D669D5">
        <w:rPr>
          <w:rFonts w:eastAsia="標楷體"/>
          <w:kern w:val="2"/>
          <w:sz w:val="28"/>
          <w:szCs w:val="28"/>
        </w:rPr>
        <w:lastRenderedPageBreak/>
        <w:t>occup</w:t>
      </w:r>
      <w:r w:rsidR="00450CA0" w:rsidRPr="00D669D5">
        <w:rPr>
          <w:rFonts w:eastAsia="標楷體" w:hint="eastAsia"/>
          <w:kern w:val="2"/>
          <w:sz w:val="28"/>
          <w:szCs w:val="28"/>
        </w:rPr>
        <w:t>ation</w:t>
      </w:r>
      <w:r w:rsidR="00637437" w:rsidRPr="00D669D5">
        <w:rPr>
          <w:rFonts w:eastAsia="標楷體"/>
          <w:kern w:val="2"/>
          <w:sz w:val="28"/>
          <w:szCs w:val="28"/>
        </w:rPr>
        <w:t>.</w:t>
      </w:r>
    </w:p>
    <w:p w:rsidR="004749B2" w:rsidRPr="00D669D5" w:rsidRDefault="004749B2" w:rsidP="008A4B7E">
      <w:pPr>
        <w:pStyle w:val="a8"/>
        <w:adjustRightInd/>
        <w:spacing w:line="0" w:lineRule="atLeast"/>
        <w:ind w:leftChars="0" w:left="224"/>
        <w:textAlignment w:val="auto"/>
        <w:rPr>
          <w:rFonts w:eastAsia="標楷體"/>
          <w:kern w:val="2"/>
          <w:sz w:val="28"/>
          <w:szCs w:val="28"/>
          <w:lang w:eastAsia="zh-HK"/>
        </w:rPr>
      </w:pPr>
    </w:p>
    <w:p w:rsidR="00637437" w:rsidRPr="00D669D5" w:rsidRDefault="00A6620B" w:rsidP="001066FF">
      <w:pPr>
        <w:pStyle w:val="a8"/>
        <w:numPr>
          <w:ilvl w:val="0"/>
          <w:numId w:val="8"/>
        </w:numPr>
        <w:adjustRightInd/>
        <w:spacing w:line="0" w:lineRule="atLeast"/>
        <w:ind w:leftChars="0" w:left="224" w:hangingChars="80" w:hanging="224"/>
        <w:textAlignment w:val="auto"/>
        <w:rPr>
          <w:rFonts w:eastAsia="標楷體"/>
          <w:kern w:val="2"/>
          <w:sz w:val="28"/>
          <w:szCs w:val="28"/>
          <w:lang w:eastAsia="zh-HK"/>
        </w:rPr>
      </w:pPr>
      <w:r w:rsidRPr="00D669D5">
        <w:rPr>
          <w:rFonts w:eastAsia="標楷體" w:hint="eastAsia"/>
          <w:kern w:val="2"/>
          <w:sz w:val="28"/>
          <w:szCs w:val="28"/>
          <w:lang w:eastAsia="zh-HK"/>
        </w:rPr>
        <w:t>兼任教師若連續四學期未開授課程，則不予續提聘</w:t>
      </w:r>
      <w:r w:rsidR="00425019" w:rsidRPr="00D669D5">
        <w:rPr>
          <w:rFonts w:eastAsia="標楷體" w:hint="eastAsia"/>
          <w:kern w:val="2"/>
          <w:sz w:val="28"/>
          <w:szCs w:val="28"/>
          <w:lang w:eastAsia="zh-HK"/>
        </w:rPr>
        <w:t>。</w:t>
      </w:r>
      <w:r w:rsidR="00F773BB" w:rsidRPr="00D669D5">
        <w:rPr>
          <w:rFonts w:eastAsia="標楷體"/>
          <w:kern w:val="2"/>
          <w:sz w:val="28"/>
          <w:szCs w:val="28"/>
          <w:lang w:eastAsia="zh-HK"/>
        </w:rPr>
        <w:br/>
        <w:t>If the</w:t>
      </w:r>
      <w:r w:rsidR="00637437" w:rsidRPr="00D669D5">
        <w:rPr>
          <w:rFonts w:eastAsia="標楷體"/>
          <w:kern w:val="2"/>
          <w:sz w:val="28"/>
          <w:szCs w:val="28"/>
          <w:lang w:eastAsia="zh-HK"/>
        </w:rPr>
        <w:t xml:space="preserve"> adjunct professor does not </w:t>
      </w:r>
      <w:r w:rsidR="00450CA0" w:rsidRPr="00D669D5">
        <w:rPr>
          <w:rFonts w:eastAsia="標楷體" w:hint="eastAsia"/>
          <w:kern w:val="2"/>
          <w:sz w:val="28"/>
          <w:szCs w:val="28"/>
        </w:rPr>
        <w:t>offer</w:t>
      </w:r>
      <w:r w:rsidR="00637437" w:rsidRPr="00D669D5">
        <w:rPr>
          <w:rFonts w:eastAsia="標楷體"/>
          <w:kern w:val="2"/>
          <w:sz w:val="28"/>
          <w:szCs w:val="28"/>
          <w:lang w:eastAsia="zh-HK"/>
        </w:rPr>
        <w:t xml:space="preserve"> courses for 4 consecutive semesters, no reappointment will be </w:t>
      </w:r>
      <w:r w:rsidR="00450CA0" w:rsidRPr="00D669D5">
        <w:rPr>
          <w:rFonts w:eastAsia="標楷體" w:hint="eastAsia"/>
          <w:kern w:val="2"/>
          <w:sz w:val="28"/>
          <w:szCs w:val="28"/>
        </w:rPr>
        <w:t>issued</w:t>
      </w:r>
      <w:r w:rsidR="00637437" w:rsidRPr="00D669D5">
        <w:rPr>
          <w:rFonts w:eastAsia="標楷體"/>
          <w:kern w:val="2"/>
          <w:sz w:val="28"/>
          <w:szCs w:val="28"/>
          <w:lang w:eastAsia="zh-HK"/>
        </w:rPr>
        <w:t>.</w:t>
      </w:r>
    </w:p>
    <w:p w:rsidR="004749B2" w:rsidRPr="00D669D5" w:rsidRDefault="004749B2" w:rsidP="008A4B7E">
      <w:pPr>
        <w:adjustRightInd/>
        <w:spacing w:line="0" w:lineRule="atLeast"/>
        <w:textAlignment w:val="auto"/>
        <w:rPr>
          <w:rFonts w:eastAsia="標楷體"/>
          <w:kern w:val="2"/>
          <w:sz w:val="28"/>
          <w:szCs w:val="28"/>
          <w:lang w:eastAsia="zh-HK"/>
        </w:rPr>
      </w:pPr>
    </w:p>
    <w:p w:rsidR="00425019" w:rsidRPr="002E3D4A" w:rsidRDefault="00425323" w:rsidP="001066FF">
      <w:pPr>
        <w:pStyle w:val="a8"/>
        <w:numPr>
          <w:ilvl w:val="0"/>
          <w:numId w:val="8"/>
        </w:numPr>
        <w:adjustRightInd/>
        <w:spacing w:line="0" w:lineRule="atLeast"/>
        <w:ind w:leftChars="0" w:left="224" w:hangingChars="80" w:hanging="224"/>
        <w:textAlignment w:val="auto"/>
        <w:rPr>
          <w:rFonts w:eastAsia="標楷體"/>
          <w:kern w:val="2"/>
          <w:sz w:val="28"/>
          <w:szCs w:val="28"/>
          <w:lang w:eastAsia="zh-HK"/>
        </w:rPr>
      </w:pPr>
      <w:r w:rsidRPr="00D669D5">
        <w:rPr>
          <w:rFonts w:eastAsia="標楷體" w:hint="eastAsia"/>
          <w:kern w:val="2"/>
          <w:sz w:val="28"/>
          <w:szCs w:val="28"/>
          <w:lang w:eastAsia="zh-HK"/>
        </w:rPr>
        <w:t>所有兼任教師</w:t>
      </w:r>
      <w:r w:rsidRPr="002E3D4A">
        <w:rPr>
          <w:rFonts w:eastAsia="標楷體" w:hint="eastAsia"/>
          <w:kern w:val="2"/>
          <w:sz w:val="28"/>
          <w:szCs w:val="28"/>
          <w:lang w:eastAsia="zh-HK"/>
        </w:rPr>
        <w:t>之</w:t>
      </w:r>
      <w:r w:rsidRPr="002E3D4A">
        <w:rPr>
          <w:rFonts w:eastAsia="標楷體" w:hint="eastAsia"/>
          <w:kern w:val="2"/>
          <w:sz w:val="28"/>
          <w:szCs w:val="28"/>
        </w:rPr>
        <w:t>提</w:t>
      </w:r>
      <w:r w:rsidRPr="002E3D4A">
        <w:rPr>
          <w:rFonts w:eastAsia="標楷體" w:hint="eastAsia"/>
          <w:kern w:val="2"/>
          <w:sz w:val="28"/>
          <w:szCs w:val="28"/>
          <w:lang w:eastAsia="zh-HK"/>
        </w:rPr>
        <w:t>聘以不超過</w:t>
      </w:r>
      <w:r w:rsidRPr="002E3D4A">
        <w:rPr>
          <w:rFonts w:eastAsia="標楷體"/>
          <w:kern w:val="2"/>
          <w:sz w:val="28"/>
          <w:szCs w:val="28"/>
          <w:lang w:eastAsia="zh-HK"/>
        </w:rPr>
        <w:t>70</w:t>
      </w:r>
      <w:r w:rsidRPr="002E3D4A">
        <w:rPr>
          <w:rFonts w:eastAsia="標楷體" w:hint="eastAsia"/>
          <w:kern w:val="2"/>
          <w:sz w:val="28"/>
          <w:szCs w:val="28"/>
          <w:lang w:eastAsia="zh-HK"/>
        </w:rPr>
        <w:t>歲為原則。若因特殊狀況而擬</w:t>
      </w:r>
      <w:r w:rsidRPr="002E3D4A">
        <w:rPr>
          <w:rFonts w:eastAsia="標楷體" w:hint="eastAsia"/>
          <w:kern w:val="2"/>
          <w:sz w:val="28"/>
          <w:szCs w:val="28"/>
        </w:rPr>
        <w:t>提</w:t>
      </w:r>
      <w:r w:rsidRPr="002E3D4A">
        <w:rPr>
          <w:rFonts w:eastAsia="標楷體" w:hint="eastAsia"/>
          <w:kern w:val="2"/>
          <w:sz w:val="28"/>
          <w:szCs w:val="28"/>
          <w:lang w:eastAsia="zh-HK"/>
        </w:rPr>
        <w:t>聘</w:t>
      </w:r>
      <w:r w:rsidR="00D669D5" w:rsidRPr="002E3D4A">
        <w:rPr>
          <w:rFonts w:eastAsia="標楷體" w:hint="eastAsia"/>
          <w:kern w:val="2"/>
          <w:sz w:val="28"/>
          <w:szCs w:val="28"/>
        </w:rPr>
        <w:t>及續提聘</w:t>
      </w:r>
      <w:r w:rsidRPr="002E3D4A">
        <w:rPr>
          <w:rFonts w:eastAsia="標楷體" w:hint="eastAsia"/>
          <w:kern w:val="2"/>
          <w:sz w:val="28"/>
          <w:szCs w:val="28"/>
          <w:lang w:eastAsia="zh-HK"/>
        </w:rPr>
        <w:t>時，應逐年述明理由，</w:t>
      </w:r>
      <w:r w:rsidR="00D669D5" w:rsidRPr="002E3D4A">
        <w:rPr>
          <w:rFonts w:eastAsia="標楷體" w:hint="eastAsia"/>
          <w:kern w:val="2"/>
          <w:sz w:val="28"/>
          <w:szCs w:val="28"/>
        </w:rPr>
        <w:t>先送課程委員會審核其教學成效，再</w:t>
      </w:r>
      <w:r w:rsidRPr="002E3D4A">
        <w:rPr>
          <w:rFonts w:eastAsia="標楷體" w:hint="eastAsia"/>
          <w:kern w:val="2"/>
          <w:sz w:val="28"/>
          <w:szCs w:val="28"/>
          <w:lang w:eastAsia="zh-HK"/>
        </w:rPr>
        <w:t>經教評會及系務會議通過後才得</w:t>
      </w:r>
      <w:r w:rsidR="00220506" w:rsidRPr="002E3D4A">
        <w:rPr>
          <w:rFonts w:eastAsia="標楷體" w:hint="eastAsia"/>
          <w:kern w:val="2"/>
          <w:sz w:val="28"/>
          <w:szCs w:val="28"/>
        </w:rPr>
        <w:t>續</w:t>
      </w:r>
      <w:r w:rsidRPr="002E3D4A">
        <w:rPr>
          <w:rFonts w:eastAsia="標楷體" w:hint="eastAsia"/>
          <w:kern w:val="2"/>
          <w:sz w:val="28"/>
          <w:szCs w:val="28"/>
        </w:rPr>
        <w:t>提</w:t>
      </w:r>
      <w:r w:rsidRPr="002E3D4A">
        <w:rPr>
          <w:rFonts w:eastAsia="標楷體" w:hint="eastAsia"/>
          <w:kern w:val="2"/>
          <w:sz w:val="28"/>
          <w:szCs w:val="28"/>
          <w:lang w:eastAsia="zh-HK"/>
        </w:rPr>
        <w:t>聘</w:t>
      </w:r>
      <w:r w:rsidR="00425019" w:rsidRPr="002E3D4A">
        <w:rPr>
          <w:rFonts w:eastAsia="標楷體" w:hint="eastAsia"/>
          <w:kern w:val="2"/>
          <w:sz w:val="28"/>
          <w:szCs w:val="28"/>
          <w:lang w:eastAsia="zh-HK"/>
        </w:rPr>
        <w:t>。</w:t>
      </w:r>
      <w:r w:rsidR="00637437" w:rsidRPr="002E3D4A">
        <w:rPr>
          <w:rFonts w:eastAsia="標楷體"/>
          <w:kern w:val="2"/>
          <w:sz w:val="28"/>
          <w:szCs w:val="28"/>
          <w:lang w:eastAsia="zh-HK"/>
        </w:rPr>
        <w:br/>
      </w:r>
      <w:r w:rsidR="0039551E" w:rsidRPr="002E3D4A">
        <w:rPr>
          <w:rFonts w:ascii="Calibri" w:hAnsi="Calibri" w:cs="Calibri"/>
          <w:sz w:val="28"/>
          <w:szCs w:val="28"/>
          <w:shd w:val="clear" w:color="auto" w:fill="FFFFFF"/>
        </w:rPr>
        <w:t>All adjunct professors are in principle expected to be less than 70 years old when appointed and reappointed. If not, the appointment should be reviewed by the Course Committee first for their teaching performance, then approved every year by the Department Faculty Evaluation Committee and Department Meeting with reasons stated</w:t>
      </w:r>
      <w:r w:rsidR="00637437" w:rsidRPr="002E3D4A">
        <w:rPr>
          <w:rFonts w:eastAsia="標楷體"/>
          <w:kern w:val="2"/>
          <w:sz w:val="28"/>
          <w:szCs w:val="28"/>
          <w:lang w:eastAsia="zh-HK"/>
        </w:rPr>
        <w:t>.</w:t>
      </w:r>
    </w:p>
    <w:p w:rsidR="00017C1C" w:rsidRPr="00017C1C" w:rsidRDefault="00017C1C" w:rsidP="00017C1C">
      <w:pPr>
        <w:pStyle w:val="a8"/>
        <w:rPr>
          <w:rFonts w:eastAsia="標楷體"/>
          <w:kern w:val="2"/>
          <w:sz w:val="28"/>
          <w:szCs w:val="28"/>
          <w:lang w:eastAsia="zh-HK"/>
        </w:rPr>
      </w:pPr>
    </w:p>
    <w:sectPr w:rsidR="00017C1C" w:rsidRPr="00017C1C" w:rsidSect="00DD0F51">
      <w:pgSz w:w="11906" w:h="16838"/>
      <w:pgMar w:top="1276" w:right="1080" w:bottom="1276" w:left="1080" w:header="851" w:footer="8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19C" w:rsidRDefault="0023019C" w:rsidP="00425019">
      <w:pPr>
        <w:spacing w:line="240" w:lineRule="auto"/>
      </w:pPr>
      <w:r>
        <w:separator/>
      </w:r>
    </w:p>
  </w:endnote>
  <w:endnote w:type="continuationSeparator" w:id="0">
    <w:p w:rsidR="0023019C" w:rsidRDefault="0023019C" w:rsidP="00425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19C" w:rsidRDefault="0023019C" w:rsidP="00425019">
      <w:pPr>
        <w:spacing w:line="240" w:lineRule="auto"/>
      </w:pPr>
      <w:r>
        <w:separator/>
      </w:r>
    </w:p>
  </w:footnote>
  <w:footnote w:type="continuationSeparator" w:id="0">
    <w:p w:rsidR="0023019C" w:rsidRDefault="0023019C" w:rsidP="004250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E4495"/>
    <w:multiLevelType w:val="hybridMultilevel"/>
    <w:tmpl w:val="E0CEF4C0"/>
    <w:lvl w:ilvl="0" w:tplc="0A6E6B9C">
      <w:start w:val="1"/>
      <w:numFmt w:val="decimal"/>
      <w:lvlText w:val="%1."/>
      <w:lvlJc w:val="left"/>
      <w:pPr>
        <w:ind w:left="360" w:hanging="360"/>
      </w:pPr>
      <w:rPr>
        <w:rFonts w:ascii="Calibri" w:eastAsia="新細明體" w:hAnsi="Calibri"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BF5D2B"/>
    <w:multiLevelType w:val="hybridMultilevel"/>
    <w:tmpl w:val="43EAD400"/>
    <w:lvl w:ilvl="0" w:tplc="F162F5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3B6265"/>
    <w:multiLevelType w:val="hybridMultilevel"/>
    <w:tmpl w:val="6128CD62"/>
    <w:lvl w:ilvl="0" w:tplc="C56AEC1A">
      <w:start w:val="1"/>
      <w:numFmt w:val="decimal"/>
      <w:lvlText w:val="(%1)"/>
      <w:lvlJc w:val="left"/>
      <w:pPr>
        <w:tabs>
          <w:tab w:val="num" w:pos="1886"/>
        </w:tabs>
        <w:ind w:left="1886" w:hanging="720"/>
      </w:pPr>
      <w:rPr>
        <w:rFonts w:hint="default"/>
      </w:rPr>
    </w:lvl>
    <w:lvl w:ilvl="1" w:tplc="04090019" w:tentative="1">
      <w:start w:val="1"/>
      <w:numFmt w:val="ideographTraditional"/>
      <w:lvlText w:val="%2、"/>
      <w:lvlJc w:val="left"/>
      <w:pPr>
        <w:tabs>
          <w:tab w:val="num" w:pos="2126"/>
        </w:tabs>
        <w:ind w:left="2126" w:hanging="480"/>
      </w:pPr>
    </w:lvl>
    <w:lvl w:ilvl="2" w:tplc="0409001B" w:tentative="1">
      <w:start w:val="1"/>
      <w:numFmt w:val="lowerRoman"/>
      <w:lvlText w:val="%3."/>
      <w:lvlJc w:val="right"/>
      <w:pPr>
        <w:tabs>
          <w:tab w:val="num" w:pos="2606"/>
        </w:tabs>
        <w:ind w:left="2606" w:hanging="480"/>
      </w:pPr>
    </w:lvl>
    <w:lvl w:ilvl="3" w:tplc="0409000F" w:tentative="1">
      <w:start w:val="1"/>
      <w:numFmt w:val="decimal"/>
      <w:lvlText w:val="%4."/>
      <w:lvlJc w:val="left"/>
      <w:pPr>
        <w:tabs>
          <w:tab w:val="num" w:pos="3086"/>
        </w:tabs>
        <w:ind w:left="3086" w:hanging="480"/>
      </w:pPr>
    </w:lvl>
    <w:lvl w:ilvl="4" w:tplc="04090019" w:tentative="1">
      <w:start w:val="1"/>
      <w:numFmt w:val="ideographTraditional"/>
      <w:lvlText w:val="%5、"/>
      <w:lvlJc w:val="left"/>
      <w:pPr>
        <w:tabs>
          <w:tab w:val="num" w:pos="3566"/>
        </w:tabs>
        <w:ind w:left="3566" w:hanging="480"/>
      </w:pPr>
    </w:lvl>
    <w:lvl w:ilvl="5" w:tplc="0409001B" w:tentative="1">
      <w:start w:val="1"/>
      <w:numFmt w:val="lowerRoman"/>
      <w:lvlText w:val="%6."/>
      <w:lvlJc w:val="right"/>
      <w:pPr>
        <w:tabs>
          <w:tab w:val="num" w:pos="4046"/>
        </w:tabs>
        <w:ind w:left="4046" w:hanging="480"/>
      </w:pPr>
    </w:lvl>
    <w:lvl w:ilvl="6" w:tplc="0409000F" w:tentative="1">
      <w:start w:val="1"/>
      <w:numFmt w:val="decimal"/>
      <w:lvlText w:val="%7."/>
      <w:lvlJc w:val="left"/>
      <w:pPr>
        <w:tabs>
          <w:tab w:val="num" w:pos="4526"/>
        </w:tabs>
        <w:ind w:left="4526" w:hanging="480"/>
      </w:pPr>
    </w:lvl>
    <w:lvl w:ilvl="7" w:tplc="04090019" w:tentative="1">
      <w:start w:val="1"/>
      <w:numFmt w:val="ideographTraditional"/>
      <w:lvlText w:val="%8、"/>
      <w:lvlJc w:val="left"/>
      <w:pPr>
        <w:tabs>
          <w:tab w:val="num" w:pos="5006"/>
        </w:tabs>
        <w:ind w:left="5006" w:hanging="480"/>
      </w:pPr>
    </w:lvl>
    <w:lvl w:ilvl="8" w:tplc="0409001B" w:tentative="1">
      <w:start w:val="1"/>
      <w:numFmt w:val="lowerRoman"/>
      <w:lvlText w:val="%9."/>
      <w:lvlJc w:val="right"/>
      <w:pPr>
        <w:tabs>
          <w:tab w:val="num" w:pos="5486"/>
        </w:tabs>
        <w:ind w:left="5486" w:hanging="480"/>
      </w:pPr>
    </w:lvl>
  </w:abstractNum>
  <w:abstractNum w:abstractNumId="3" w15:restartNumberingAfterBreak="0">
    <w:nsid w:val="49CE221B"/>
    <w:multiLevelType w:val="singleLevel"/>
    <w:tmpl w:val="37FE635E"/>
    <w:lvl w:ilvl="0">
      <w:start w:val="1"/>
      <w:numFmt w:val="taiwaneseCountingThousand"/>
      <w:lvlText w:val="%1、"/>
      <w:legacy w:legacy="1" w:legacySpace="0" w:legacyIndent="425"/>
      <w:lvlJc w:val="left"/>
      <w:pPr>
        <w:ind w:left="425" w:hanging="425"/>
      </w:pPr>
    </w:lvl>
  </w:abstractNum>
  <w:abstractNum w:abstractNumId="4" w15:restartNumberingAfterBreak="0">
    <w:nsid w:val="4C261988"/>
    <w:multiLevelType w:val="singleLevel"/>
    <w:tmpl w:val="5B844D42"/>
    <w:lvl w:ilvl="0">
      <w:start w:val="1"/>
      <w:numFmt w:val="decimal"/>
      <w:lvlText w:val="%1."/>
      <w:lvlJc w:val="left"/>
      <w:pPr>
        <w:ind w:left="480" w:hanging="480"/>
      </w:pPr>
    </w:lvl>
  </w:abstractNum>
  <w:abstractNum w:abstractNumId="5" w15:restartNumberingAfterBreak="0">
    <w:nsid w:val="5BEE70B5"/>
    <w:multiLevelType w:val="hybridMultilevel"/>
    <w:tmpl w:val="728CFE62"/>
    <w:lvl w:ilvl="0" w:tplc="4378A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D47F4B"/>
    <w:multiLevelType w:val="singleLevel"/>
    <w:tmpl w:val="82E05016"/>
    <w:lvl w:ilvl="0">
      <w:start w:val="3"/>
      <w:numFmt w:val="decimal"/>
      <w:lvlText w:val="%1."/>
      <w:legacy w:legacy="1" w:legacySpace="0" w:legacyIndent="425"/>
      <w:lvlJc w:val="left"/>
      <w:pPr>
        <w:ind w:left="2725" w:hanging="425"/>
      </w:pPr>
    </w:lvl>
  </w:abstractNum>
  <w:abstractNum w:abstractNumId="7" w15:restartNumberingAfterBreak="0">
    <w:nsid w:val="741D4F99"/>
    <w:multiLevelType w:val="singleLevel"/>
    <w:tmpl w:val="E05015D2"/>
    <w:lvl w:ilvl="0">
      <w:start w:val="4"/>
      <w:numFmt w:val="taiwaneseCountingThousand"/>
      <w:lvlText w:val="%1、"/>
      <w:legacy w:legacy="1" w:legacySpace="0" w:legacyIndent="425"/>
      <w:lvlJc w:val="left"/>
      <w:pPr>
        <w:ind w:left="425" w:hanging="425"/>
      </w:pPr>
    </w:lvl>
  </w:abstractNum>
  <w:num w:numId="1">
    <w:abstractNumId w:val="3"/>
  </w:num>
  <w:num w:numId="2">
    <w:abstractNumId w:val="4"/>
  </w:num>
  <w:num w:numId="3">
    <w:abstractNumId w:val="6"/>
  </w:num>
  <w:num w:numId="4">
    <w:abstractNumId w:val="7"/>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0D"/>
    <w:rsid w:val="00017C1C"/>
    <w:rsid w:val="00064AA1"/>
    <w:rsid w:val="000669E2"/>
    <w:rsid w:val="000E13BE"/>
    <w:rsid w:val="00114B8E"/>
    <w:rsid w:val="001257DC"/>
    <w:rsid w:val="00171FCD"/>
    <w:rsid w:val="001A7602"/>
    <w:rsid w:val="001D24C4"/>
    <w:rsid w:val="001F3282"/>
    <w:rsid w:val="00220506"/>
    <w:rsid w:val="0023019C"/>
    <w:rsid w:val="002668AF"/>
    <w:rsid w:val="002A2B95"/>
    <w:rsid w:val="002A7635"/>
    <w:rsid w:val="002D1654"/>
    <w:rsid w:val="002E3D4A"/>
    <w:rsid w:val="00306F3D"/>
    <w:rsid w:val="00343E02"/>
    <w:rsid w:val="003915E5"/>
    <w:rsid w:val="0039551E"/>
    <w:rsid w:val="003B630A"/>
    <w:rsid w:val="003F3B36"/>
    <w:rsid w:val="00425019"/>
    <w:rsid w:val="00425323"/>
    <w:rsid w:val="00445A80"/>
    <w:rsid w:val="00450CA0"/>
    <w:rsid w:val="004749B2"/>
    <w:rsid w:val="00481815"/>
    <w:rsid w:val="004D690D"/>
    <w:rsid w:val="004E1E26"/>
    <w:rsid w:val="004F0D55"/>
    <w:rsid w:val="00580E75"/>
    <w:rsid w:val="005E46CD"/>
    <w:rsid w:val="00604227"/>
    <w:rsid w:val="00615ED2"/>
    <w:rsid w:val="006179F4"/>
    <w:rsid w:val="00637437"/>
    <w:rsid w:val="00666484"/>
    <w:rsid w:val="0069544B"/>
    <w:rsid w:val="006B371C"/>
    <w:rsid w:val="006D6DC0"/>
    <w:rsid w:val="006E07EA"/>
    <w:rsid w:val="006E2E98"/>
    <w:rsid w:val="007114AA"/>
    <w:rsid w:val="00715836"/>
    <w:rsid w:val="007169EA"/>
    <w:rsid w:val="00886395"/>
    <w:rsid w:val="008A4B7E"/>
    <w:rsid w:val="00922BE1"/>
    <w:rsid w:val="00962826"/>
    <w:rsid w:val="00A04B3F"/>
    <w:rsid w:val="00A36FDD"/>
    <w:rsid w:val="00A41044"/>
    <w:rsid w:val="00A6036B"/>
    <w:rsid w:val="00A6539A"/>
    <w:rsid w:val="00A6620B"/>
    <w:rsid w:val="00AF0638"/>
    <w:rsid w:val="00B4232C"/>
    <w:rsid w:val="00B66308"/>
    <w:rsid w:val="00B94D91"/>
    <w:rsid w:val="00B9668E"/>
    <w:rsid w:val="00BA6062"/>
    <w:rsid w:val="00C04789"/>
    <w:rsid w:val="00C567C6"/>
    <w:rsid w:val="00CD5105"/>
    <w:rsid w:val="00CD665D"/>
    <w:rsid w:val="00CE015B"/>
    <w:rsid w:val="00D17296"/>
    <w:rsid w:val="00D5249A"/>
    <w:rsid w:val="00D55393"/>
    <w:rsid w:val="00D669D5"/>
    <w:rsid w:val="00D83DAA"/>
    <w:rsid w:val="00DA4DA5"/>
    <w:rsid w:val="00DD0F51"/>
    <w:rsid w:val="00DE301F"/>
    <w:rsid w:val="00E35D03"/>
    <w:rsid w:val="00E76916"/>
    <w:rsid w:val="00ED4DF6"/>
    <w:rsid w:val="00F26D7D"/>
    <w:rsid w:val="00F628EA"/>
    <w:rsid w:val="00F773BB"/>
    <w:rsid w:val="00FA3920"/>
    <w:rsid w:val="00FD02EB"/>
    <w:rsid w:val="00FD4E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DCEC47-4C2C-44AD-A347-707C3B79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90D"/>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019"/>
    <w:pPr>
      <w:tabs>
        <w:tab w:val="center" w:pos="4153"/>
        <w:tab w:val="right" w:pos="8306"/>
      </w:tabs>
      <w:snapToGrid w:val="0"/>
    </w:pPr>
    <w:rPr>
      <w:sz w:val="20"/>
    </w:rPr>
  </w:style>
  <w:style w:type="character" w:customStyle="1" w:styleId="a4">
    <w:name w:val="頁首 字元"/>
    <w:basedOn w:val="a0"/>
    <w:link w:val="a3"/>
    <w:uiPriority w:val="99"/>
    <w:rsid w:val="00425019"/>
    <w:rPr>
      <w:rFonts w:ascii="Times New Roman" w:eastAsia="新細明體" w:hAnsi="Times New Roman" w:cs="Times New Roman"/>
      <w:kern w:val="0"/>
      <w:sz w:val="20"/>
      <w:szCs w:val="20"/>
    </w:rPr>
  </w:style>
  <w:style w:type="paragraph" w:styleId="a5">
    <w:name w:val="footer"/>
    <w:basedOn w:val="a"/>
    <w:link w:val="a6"/>
    <w:uiPriority w:val="99"/>
    <w:unhideWhenUsed/>
    <w:rsid w:val="00425019"/>
    <w:pPr>
      <w:tabs>
        <w:tab w:val="center" w:pos="4153"/>
        <w:tab w:val="right" w:pos="8306"/>
      </w:tabs>
      <w:snapToGrid w:val="0"/>
    </w:pPr>
    <w:rPr>
      <w:sz w:val="20"/>
    </w:rPr>
  </w:style>
  <w:style w:type="character" w:customStyle="1" w:styleId="a6">
    <w:name w:val="頁尾 字元"/>
    <w:basedOn w:val="a0"/>
    <w:link w:val="a5"/>
    <w:uiPriority w:val="99"/>
    <w:rsid w:val="00425019"/>
    <w:rPr>
      <w:rFonts w:ascii="Times New Roman" w:eastAsia="新細明體" w:hAnsi="Times New Roman" w:cs="Times New Roman"/>
      <w:kern w:val="0"/>
      <w:sz w:val="20"/>
      <w:szCs w:val="20"/>
    </w:rPr>
  </w:style>
  <w:style w:type="table" w:customStyle="1" w:styleId="1">
    <w:name w:val="表格格線1"/>
    <w:basedOn w:val="a1"/>
    <w:next w:val="a7"/>
    <w:uiPriority w:val="39"/>
    <w:rsid w:val="002A7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2A7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7437"/>
    <w:pPr>
      <w:ind w:leftChars="200" w:left="480"/>
    </w:pPr>
  </w:style>
  <w:style w:type="paragraph" w:styleId="a9">
    <w:name w:val="Balloon Text"/>
    <w:basedOn w:val="a"/>
    <w:link w:val="aa"/>
    <w:uiPriority w:val="99"/>
    <w:semiHidden/>
    <w:unhideWhenUsed/>
    <w:rsid w:val="00B66308"/>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6630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1F13A-8302-4F81-96F8-25E267EB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yue tong lin</cp:lastModifiedBy>
  <cp:revision>2</cp:revision>
  <cp:lastPrinted>2020-04-23T07:34:00Z</cp:lastPrinted>
  <dcterms:created xsi:type="dcterms:W3CDTF">2020-06-22T01:38:00Z</dcterms:created>
  <dcterms:modified xsi:type="dcterms:W3CDTF">2020-06-22T01:38:00Z</dcterms:modified>
</cp:coreProperties>
</file>